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7D9A" w14:textId="0605529E" w:rsidR="00FB2441" w:rsidRDefault="009A365C" w:rsidP="009A365C">
      <w:r>
        <w:t>DEUTSCH</w:t>
      </w:r>
    </w:p>
    <w:p w14:paraId="153F22B6" w14:textId="0909EBE1" w:rsidR="009A365C" w:rsidRDefault="009A365C" w:rsidP="009A365C"/>
    <w:p w14:paraId="78BC11F9" w14:textId="7F683A40" w:rsidR="008C4B8E" w:rsidRDefault="008C4B8E" w:rsidP="008C4B8E">
      <w:r>
        <w:t>Der Frühling lockt</w:t>
      </w:r>
    </w:p>
    <w:p w14:paraId="5C8FA10F" w14:textId="77777777" w:rsidR="008C4B8E" w:rsidRDefault="008C4B8E" w:rsidP="008C4B8E"/>
    <w:p w14:paraId="620A8440" w14:textId="0D22A760" w:rsidR="008C4B8E" w:rsidRDefault="008C4B8E" w:rsidP="008C4B8E">
      <w:r>
        <w:t xml:space="preserve">Garten und </w:t>
      </w:r>
      <w:proofErr w:type="gramStart"/>
      <w:r>
        <w:t>Zuhause</w:t>
      </w:r>
      <w:proofErr w:type="gramEnd"/>
      <w:r>
        <w:t xml:space="preserve"> sicher auffrischen</w:t>
      </w:r>
    </w:p>
    <w:p w14:paraId="057BC912" w14:textId="77777777" w:rsidR="008C4B8E" w:rsidRDefault="008C4B8E" w:rsidP="008C4B8E"/>
    <w:p w14:paraId="488082C3" w14:textId="78DD7E0B" w:rsidR="008C4B8E" w:rsidRDefault="008C4B8E" w:rsidP="008C4B8E">
      <w:r>
        <w:t>Egal, ob das schlechte Gewissen oder die neu erwachten Lebensgeister einen antreiben: Der Frühlingsputz und der Frühlingsschnitt im Garten gehören für viele jedes Jahr dazu. So putzen und gärtnern Sie sicher.</w:t>
      </w:r>
    </w:p>
    <w:p w14:paraId="64396946" w14:textId="387633B6" w:rsidR="008C4B8E" w:rsidRDefault="008C4B8E" w:rsidP="008C4B8E"/>
    <w:p w14:paraId="39B518A3" w14:textId="66203517" w:rsidR="00796A3A" w:rsidRDefault="00796A3A" w:rsidP="00796A3A">
      <w:r>
        <w:t>Die wichtigsten Tipps</w:t>
      </w:r>
    </w:p>
    <w:p w14:paraId="7CA19EE0" w14:textId="77777777" w:rsidR="00796A3A" w:rsidRDefault="00796A3A" w:rsidP="00796A3A"/>
    <w:p w14:paraId="53F4810A" w14:textId="77777777" w:rsidR="00796A3A" w:rsidRDefault="00796A3A" w:rsidP="000E6AE4">
      <w:pPr>
        <w:pStyle w:val="Listenabsatz"/>
        <w:numPr>
          <w:ilvl w:val="0"/>
          <w:numId w:val="35"/>
        </w:numPr>
      </w:pPr>
      <w:r>
        <w:t xml:space="preserve">Standsichere Leiter verwenden </w:t>
      </w:r>
    </w:p>
    <w:p w14:paraId="0BF40866" w14:textId="77777777" w:rsidR="00796A3A" w:rsidRDefault="00796A3A" w:rsidP="00924719">
      <w:pPr>
        <w:pStyle w:val="Listenabsatz"/>
        <w:numPr>
          <w:ilvl w:val="0"/>
          <w:numId w:val="35"/>
        </w:numPr>
      </w:pPr>
      <w:r>
        <w:t>Je nach Tätigkeit: Schutzausrüstung tragen</w:t>
      </w:r>
    </w:p>
    <w:p w14:paraId="5A0E539B" w14:textId="77777777" w:rsidR="00796A3A" w:rsidRDefault="00796A3A" w:rsidP="005B2BD5">
      <w:pPr>
        <w:pStyle w:val="Listenabsatz"/>
        <w:numPr>
          <w:ilvl w:val="0"/>
          <w:numId w:val="35"/>
        </w:numPr>
      </w:pPr>
      <w:r>
        <w:t>Keine Hektik beim Putzen und Gärtnern</w:t>
      </w:r>
    </w:p>
    <w:p w14:paraId="198C8EB2" w14:textId="77777777" w:rsidR="00796A3A" w:rsidRDefault="00796A3A" w:rsidP="007F6870">
      <w:pPr>
        <w:pStyle w:val="Listenabsatz"/>
        <w:numPr>
          <w:ilvl w:val="0"/>
          <w:numId w:val="35"/>
        </w:numPr>
      </w:pPr>
      <w:r>
        <w:t>Vorsicht Strom: Kein Kontakt zwischen Wasser und Stromanschlüssen, für Elektrogeräte draussen einen FI-Schutzschalter verwenden</w:t>
      </w:r>
    </w:p>
    <w:p w14:paraId="6612464F" w14:textId="0745BDBC" w:rsidR="00796A3A" w:rsidRDefault="00796A3A" w:rsidP="007F6870">
      <w:pPr>
        <w:pStyle w:val="Listenabsatz"/>
        <w:numPr>
          <w:ilvl w:val="0"/>
          <w:numId w:val="35"/>
        </w:numPr>
      </w:pPr>
      <w:r>
        <w:t>Achtung Gift: Gartenchemikalien und Putzmittel sicher aufbewahren</w:t>
      </w:r>
    </w:p>
    <w:p w14:paraId="052541D1" w14:textId="732857F4" w:rsidR="008C4B8E" w:rsidRDefault="008C4B8E" w:rsidP="008C4B8E">
      <w:r>
        <w:t>Beim Putzen und Gärtnern brauchts früher oder später eine Leiter. Wichtig: Drinnen eine standsichere Trittleiter mit Sicherheitsbügel verwenden. Die Anstellleiter draussen muss auf einer ebenen Fläche sicher stehen. Steht die Leiter an einem Baum: das obere Ende an einem Ast fixieren.</w:t>
      </w:r>
    </w:p>
    <w:p w14:paraId="6DC327B8" w14:textId="77777777" w:rsidR="009C3239" w:rsidRDefault="009C3239" w:rsidP="008C4B8E"/>
    <w:p w14:paraId="015AB3A4" w14:textId="77777777" w:rsidR="008C4B8E" w:rsidRDefault="008C4B8E" w:rsidP="008C4B8E">
      <w:r>
        <w:t xml:space="preserve">Bei der Schutzausrüstung sind rutschsichere, geschlossene Schuhe drinnen und draussen Pflicht. Je nach Arbeit sind zusätzlich Schutzhandschuhe, Schutzbrille, Gehör- oder Atemschutz sinnvoll. </w:t>
      </w:r>
    </w:p>
    <w:p w14:paraId="0FAA3D59" w14:textId="72D7B640" w:rsidR="008C4B8E" w:rsidRDefault="008C4B8E" w:rsidP="008C4B8E">
      <w:r>
        <w:t>Bei grösseren Putz- und Gartenprojekten am besten die Arbeiten auf mehrere Tage aufteilen – und regelmässig Pausen machen. Hektik ist Gift für die Sicherheit.</w:t>
      </w:r>
    </w:p>
    <w:p w14:paraId="5877B18E" w14:textId="77777777" w:rsidR="009C3239" w:rsidRDefault="009C3239" w:rsidP="008C4B8E"/>
    <w:p w14:paraId="318F6204" w14:textId="0B306A12" w:rsidR="00796A3A" w:rsidRDefault="008C4B8E" w:rsidP="008C4B8E">
      <w:r>
        <w:t>Apropos «Gift»: Vorsicht bei ätzenden Putzmitteln und Gartenchemikalien. Hier kommen Schutzhandschuhe, -brille und -maske zum Einsatz. Die Mittel nach getaner Arbeit sicher verschlossen und für Kinder unerreichbar aufbewahren.</w:t>
      </w:r>
    </w:p>
    <w:p w14:paraId="4F45DB93" w14:textId="77777777" w:rsidR="00796A3A" w:rsidRDefault="00796A3A" w:rsidP="008C4B8E"/>
    <w:p w14:paraId="3E4E8AF1" w14:textId="20BBE05E" w:rsidR="008C4B8E" w:rsidRDefault="008C4B8E" w:rsidP="008C4B8E">
      <w:r>
        <w:t xml:space="preserve">Und zu guter Letzt: Beim Putzen sollten sich Wasser und Stromanschlüsse nie begegnen. Wer elektrische Gartengeräte verwendet, schaltet einen FI-Schutzschalter dazwischen – der schützt vor Stromschlägen. </w:t>
      </w:r>
    </w:p>
    <w:p w14:paraId="663521B4" w14:textId="77777777" w:rsidR="008C4B8E" w:rsidRDefault="008C4B8E" w:rsidP="008C4B8E"/>
    <w:p w14:paraId="1F5AF4A6" w14:textId="77777777" w:rsidR="008C4B8E" w:rsidRDefault="008C4B8E" w:rsidP="008C4B8E">
      <w:r>
        <w:t>Mehr Tipps gibts auf bfu.ch/putzen und bfu.ch/</w:t>
      </w:r>
      <w:proofErr w:type="spellStart"/>
      <w:r>
        <w:t>gaertnern</w:t>
      </w:r>
      <w:proofErr w:type="spellEnd"/>
      <w:r>
        <w:t>.</w:t>
      </w:r>
    </w:p>
    <w:p w14:paraId="5CAABC5A" w14:textId="203693ED" w:rsidR="009A365C" w:rsidRDefault="009A365C" w:rsidP="009A365C"/>
    <w:p w14:paraId="68D5A324" w14:textId="66E969C9" w:rsidR="000B2BE1" w:rsidRDefault="000B2BE1" w:rsidP="009A365C">
      <w:r>
        <w:rPr>
          <w:noProof/>
        </w:rPr>
        <w:drawing>
          <wp:inline distT="0" distB="0" distL="0" distR="0" wp14:anchorId="269448D8" wp14:editId="383F13DA">
            <wp:extent cx="987973" cy="987973"/>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stretch>
                      <a:fillRect/>
                    </a:stretch>
                  </pic:blipFill>
                  <pic:spPr>
                    <a:xfrm>
                      <a:off x="0" y="0"/>
                      <a:ext cx="995360" cy="995360"/>
                    </a:xfrm>
                    <a:prstGeom prst="rect">
                      <a:avLst/>
                    </a:prstGeom>
                  </pic:spPr>
                </pic:pic>
              </a:graphicData>
            </a:graphic>
          </wp:inline>
        </w:drawing>
      </w:r>
    </w:p>
    <w:p w14:paraId="499CF9B1" w14:textId="2A65B8BB" w:rsidR="00F16D5D" w:rsidRDefault="00F16D5D">
      <w:r>
        <w:br w:type="page"/>
      </w:r>
    </w:p>
    <w:p w14:paraId="1B6CB42E" w14:textId="26770BBF" w:rsidR="000B2BE1" w:rsidRDefault="00F16D5D" w:rsidP="009A365C">
      <w:proofErr w:type="spellStart"/>
      <w:r>
        <w:lastRenderedPageBreak/>
        <w:t>FRANçAIS</w:t>
      </w:r>
      <w:proofErr w:type="spellEnd"/>
    </w:p>
    <w:p w14:paraId="6BA20707" w14:textId="77777777" w:rsidR="00F16D5D" w:rsidRDefault="00F16D5D" w:rsidP="009A365C"/>
    <w:p w14:paraId="31FEDFD6" w14:textId="77777777" w:rsidR="0026506C" w:rsidRDefault="0026506C" w:rsidP="0026506C">
      <w:pPr>
        <w:rPr>
          <w:lang w:val="fr-CH"/>
        </w:rPr>
      </w:pPr>
      <w:r w:rsidRPr="0026506C">
        <w:rPr>
          <w:lang w:val="fr-CH"/>
        </w:rPr>
        <w:t xml:space="preserve">Le printemps </w:t>
      </w:r>
      <w:proofErr w:type="gramStart"/>
      <w:r w:rsidRPr="0026506C">
        <w:rPr>
          <w:lang w:val="fr-CH"/>
        </w:rPr>
        <w:t>arrive!</w:t>
      </w:r>
      <w:proofErr w:type="gramEnd"/>
    </w:p>
    <w:p w14:paraId="176E4F17" w14:textId="77777777" w:rsidR="0026506C" w:rsidRPr="0026506C" w:rsidRDefault="0026506C" w:rsidP="0026506C">
      <w:pPr>
        <w:rPr>
          <w:lang w:val="fr-CH"/>
        </w:rPr>
      </w:pPr>
    </w:p>
    <w:p w14:paraId="19DDDBA1" w14:textId="77777777" w:rsidR="0026506C" w:rsidRDefault="0026506C" w:rsidP="0026506C">
      <w:pPr>
        <w:rPr>
          <w:lang w:val="fr-CH"/>
        </w:rPr>
      </w:pPr>
      <w:r w:rsidRPr="0026506C">
        <w:rPr>
          <w:lang w:val="fr-CH"/>
        </w:rPr>
        <w:t>Donnez un coup de frais à votre jardin ou à votre maison en toute sécurité</w:t>
      </w:r>
    </w:p>
    <w:p w14:paraId="1E573F75" w14:textId="77777777" w:rsidR="0026506C" w:rsidRPr="0026506C" w:rsidRDefault="0026506C" w:rsidP="0026506C">
      <w:pPr>
        <w:rPr>
          <w:lang w:val="fr-CH"/>
        </w:rPr>
      </w:pPr>
    </w:p>
    <w:p w14:paraId="6F3F5C85" w14:textId="77777777" w:rsidR="0026506C" w:rsidRDefault="0026506C" w:rsidP="0026506C">
      <w:pPr>
        <w:rPr>
          <w:lang w:val="fr-CH"/>
        </w:rPr>
      </w:pPr>
      <w:r w:rsidRPr="0026506C">
        <w:rPr>
          <w:lang w:val="fr-CH"/>
        </w:rPr>
        <w:t xml:space="preserve">La taille et le nettoyage de printemps font partie des incontournables pour de nombreuses personnes, qu’elles soient motivées par la culpabilité ou par un </w:t>
      </w:r>
      <w:proofErr w:type="spellStart"/>
      <w:r w:rsidRPr="0026506C">
        <w:rPr>
          <w:lang w:val="fr-CH"/>
        </w:rPr>
        <w:t>re-gain</w:t>
      </w:r>
      <w:proofErr w:type="spellEnd"/>
      <w:r w:rsidRPr="0026506C">
        <w:rPr>
          <w:lang w:val="fr-CH"/>
        </w:rPr>
        <w:t xml:space="preserve"> d’énergie. Découvrez comment jardiner et nettoyer en toute sécurité.</w:t>
      </w:r>
    </w:p>
    <w:p w14:paraId="2F3E117F" w14:textId="77777777" w:rsidR="0026506C" w:rsidRDefault="0026506C" w:rsidP="0026506C">
      <w:pPr>
        <w:rPr>
          <w:lang w:val="fr-CH"/>
        </w:rPr>
      </w:pPr>
    </w:p>
    <w:p w14:paraId="562B568E" w14:textId="77777777" w:rsidR="0026506C" w:rsidRDefault="0026506C" w:rsidP="0026506C">
      <w:pPr>
        <w:rPr>
          <w:lang w:val="fr-CH"/>
        </w:rPr>
      </w:pPr>
      <w:r w:rsidRPr="0026506C">
        <w:rPr>
          <w:lang w:val="fr-CH"/>
        </w:rPr>
        <w:t>Pour votre sécurité</w:t>
      </w:r>
    </w:p>
    <w:p w14:paraId="579E98BA" w14:textId="77777777" w:rsidR="0026506C" w:rsidRDefault="0026506C" w:rsidP="0026506C">
      <w:pPr>
        <w:rPr>
          <w:lang w:val="fr-CH"/>
        </w:rPr>
      </w:pPr>
    </w:p>
    <w:p w14:paraId="371D5CB2" w14:textId="77777777" w:rsidR="0026506C" w:rsidRDefault="0026506C" w:rsidP="00050F3B">
      <w:pPr>
        <w:pStyle w:val="Listenabsatz"/>
        <w:numPr>
          <w:ilvl w:val="0"/>
          <w:numId w:val="37"/>
        </w:numPr>
        <w:rPr>
          <w:lang w:val="fr-CH"/>
        </w:rPr>
      </w:pPr>
      <w:r w:rsidRPr="0026506C">
        <w:rPr>
          <w:lang w:val="fr-CH"/>
        </w:rPr>
        <w:t>Utilisez un escabeau ou une échelle stable.</w:t>
      </w:r>
    </w:p>
    <w:p w14:paraId="5F341929" w14:textId="77777777" w:rsidR="0026506C" w:rsidRDefault="0026506C" w:rsidP="00E21AA0">
      <w:pPr>
        <w:pStyle w:val="Listenabsatz"/>
        <w:numPr>
          <w:ilvl w:val="0"/>
          <w:numId w:val="37"/>
        </w:numPr>
        <w:rPr>
          <w:lang w:val="fr-CH"/>
        </w:rPr>
      </w:pPr>
      <w:r w:rsidRPr="0026506C">
        <w:rPr>
          <w:lang w:val="fr-CH"/>
        </w:rPr>
        <w:t>Portez les équipements de protection recommandés en fonction de votre activité.</w:t>
      </w:r>
    </w:p>
    <w:p w14:paraId="59CCCC40" w14:textId="77777777" w:rsidR="0026506C" w:rsidRDefault="0026506C" w:rsidP="004C7D41">
      <w:pPr>
        <w:pStyle w:val="Listenabsatz"/>
        <w:numPr>
          <w:ilvl w:val="0"/>
          <w:numId w:val="37"/>
        </w:numPr>
        <w:rPr>
          <w:lang w:val="fr-CH"/>
        </w:rPr>
      </w:pPr>
      <w:r w:rsidRPr="0026506C">
        <w:rPr>
          <w:lang w:val="fr-CH"/>
        </w:rPr>
        <w:t>Évitez toute précipitation lors du jardinage ou du ménage.</w:t>
      </w:r>
    </w:p>
    <w:p w14:paraId="3D570150" w14:textId="77777777" w:rsidR="0026506C" w:rsidRDefault="0026506C" w:rsidP="00E0170B">
      <w:pPr>
        <w:pStyle w:val="Listenabsatz"/>
        <w:numPr>
          <w:ilvl w:val="0"/>
          <w:numId w:val="37"/>
        </w:numPr>
        <w:rPr>
          <w:lang w:val="fr-CH"/>
        </w:rPr>
      </w:pPr>
      <w:r w:rsidRPr="0026506C">
        <w:rPr>
          <w:lang w:val="fr-CH"/>
        </w:rPr>
        <w:t>Prudence avec l’électricité: les raccordements électriques ne doivent pas entrer en contact avec l’eau; utilisez un disjoncteur FI pour les appareils électriques extérieurs.</w:t>
      </w:r>
    </w:p>
    <w:p w14:paraId="79145AB8" w14:textId="486786AF" w:rsidR="0026506C" w:rsidRPr="0026506C" w:rsidRDefault="0026506C" w:rsidP="00E0170B">
      <w:pPr>
        <w:pStyle w:val="Listenabsatz"/>
        <w:numPr>
          <w:ilvl w:val="0"/>
          <w:numId w:val="37"/>
        </w:numPr>
        <w:rPr>
          <w:lang w:val="fr-CH"/>
        </w:rPr>
      </w:pPr>
      <w:r w:rsidRPr="0026506C">
        <w:rPr>
          <w:lang w:val="fr-CH"/>
        </w:rPr>
        <w:t xml:space="preserve">Attention aux produits </w:t>
      </w:r>
      <w:proofErr w:type="gramStart"/>
      <w:r w:rsidRPr="0026506C">
        <w:rPr>
          <w:lang w:val="fr-CH"/>
        </w:rPr>
        <w:t>toxiques:</w:t>
      </w:r>
      <w:proofErr w:type="gramEnd"/>
      <w:r w:rsidRPr="0026506C">
        <w:rPr>
          <w:lang w:val="fr-CH"/>
        </w:rPr>
        <w:t xml:space="preserve"> conservez les produits chimiques pour le jardinage et les pro</w:t>
      </w:r>
      <w:r>
        <w:rPr>
          <w:lang w:val="fr-CH"/>
        </w:rPr>
        <w:t>d</w:t>
      </w:r>
      <w:r w:rsidRPr="0026506C">
        <w:rPr>
          <w:lang w:val="fr-CH"/>
        </w:rPr>
        <w:t>uits de nettoyage en lieu sûr.</w:t>
      </w:r>
    </w:p>
    <w:p w14:paraId="6CCD3A86" w14:textId="77777777" w:rsidR="0026506C" w:rsidRDefault="0026506C" w:rsidP="0026506C">
      <w:pPr>
        <w:rPr>
          <w:lang w:val="fr-CH"/>
        </w:rPr>
      </w:pPr>
      <w:r w:rsidRPr="0026506C">
        <w:rPr>
          <w:lang w:val="fr-CH"/>
        </w:rPr>
        <w:t>Que vous astiquiez ou jardiniez, vous devrez tôt ou tard grimper sur un escabeau ou une échelle. À l’intérieur, utilisez un escabeau stable doté d’un arceau de sécurité. À l’extérieur, l’échelle doit être placée sur une surface plane. Si elle est appuyée contre un arbre, fixez la partie supérieure à une branche.</w:t>
      </w:r>
    </w:p>
    <w:p w14:paraId="15E2CDE6" w14:textId="77777777" w:rsidR="0026506C" w:rsidRPr="0026506C" w:rsidRDefault="0026506C" w:rsidP="0026506C">
      <w:pPr>
        <w:rPr>
          <w:lang w:val="fr-CH"/>
        </w:rPr>
      </w:pPr>
    </w:p>
    <w:p w14:paraId="184B0937" w14:textId="124312F3" w:rsidR="0026506C" w:rsidRDefault="0026506C" w:rsidP="0026506C">
      <w:pPr>
        <w:rPr>
          <w:lang w:val="fr-CH"/>
        </w:rPr>
      </w:pPr>
      <w:r w:rsidRPr="0026506C">
        <w:rPr>
          <w:lang w:val="fr-CH"/>
        </w:rPr>
        <w:t xml:space="preserve">Concernant l’équipement de protection, des chaussures fermées et antidérapantes sont indispensables à l’intérieur comme à l’extérieur. En fonction de votre activité, portez également des gants, des lunettes de protection ou une protection respiratoire ou auditive. </w:t>
      </w:r>
    </w:p>
    <w:p w14:paraId="0DB2DAC4" w14:textId="77777777" w:rsidR="0026506C" w:rsidRPr="0026506C" w:rsidRDefault="0026506C" w:rsidP="0026506C">
      <w:pPr>
        <w:rPr>
          <w:lang w:val="fr-CH"/>
        </w:rPr>
      </w:pPr>
    </w:p>
    <w:p w14:paraId="2E76E1D7" w14:textId="48F4BCA6" w:rsidR="0026506C" w:rsidRPr="0026506C" w:rsidRDefault="0026506C" w:rsidP="0026506C">
      <w:pPr>
        <w:rPr>
          <w:lang w:val="fr-CH"/>
        </w:rPr>
      </w:pPr>
      <w:r w:rsidRPr="0026506C">
        <w:rPr>
          <w:lang w:val="fr-CH"/>
        </w:rPr>
        <w:t>Répartissez les gros travaux de jardinage ou de nettoyage sur plusieurs jours et faites régulièrement des pauses: précipitation et sécurité ne font pas bon ménage.</w:t>
      </w:r>
      <w:r w:rsidR="002A5B0D">
        <w:rPr>
          <w:lang w:val="fr-CH"/>
        </w:rPr>
        <w:t xml:space="preserve"> </w:t>
      </w:r>
      <w:r w:rsidRPr="0026506C">
        <w:rPr>
          <w:lang w:val="fr-CH"/>
        </w:rPr>
        <w:t>Attention aux produits de jardinage et de nettoyage corrosifs. Enfilez impérativement des gants, des lunettes de protection et une protection respiratoire. Après utilisation, rangez les produits hors de portée des enfants et conservez-les sous clé.</w:t>
      </w:r>
    </w:p>
    <w:p w14:paraId="458660D3" w14:textId="77777777" w:rsidR="0026506C" w:rsidRPr="0026506C" w:rsidRDefault="0026506C" w:rsidP="0026506C">
      <w:pPr>
        <w:rPr>
          <w:lang w:val="fr-CH"/>
        </w:rPr>
      </w:pPr>
    </w:p>
    <w:p w14:paraId="0A51876F" w14:textId="736E30FF" w:rsidR="0026506C" w:rsidRPr="0026506C" w:rsidRDefault="0026506C" w:rsidP="0026506C">
      <w:pPr>
        <w:rPr>
          <w:lang w:val="fr-CH"/>
        </w:rPr>
      </w:pPr>
      <w:r w:rsidRPr="0026506C">
        <w:rPr>
          <w:lang w:val="fr-CH"/>
        </w:rPr>
        <w:t xml:space="preserve">Enfin, veillez, lors de travaux de nettoyage, à ce que l’eau n’entre jamais en contact avec des raccordements électriques. Si vous utilisez des appareils de jardinage électriques, installez un disjoncteur FI, qui protège contre le risque d’électrocution. </w:t>
      </w:r>
    </w:p>
    <w:p w14:paraId="74C56AC3" w14:textId="77777777" w:rsidR="0026506C" w:rsidRPr="0026506C" w:rsidRDefault="0026506C" w:rsidP="0026506C">
      <w:pPr>
        <w:rPr>
          <w:lang w:val="fr-CH"/>
        </w:rPr>
      </w:pPr>
    </w:p>
    <w:p w14:paraId="549DB8F1" w14:textId="77777777" w:rsidR="0026506C" w:rsidRPr="0026506C" w:rsidRDefault="0026506C" w:rsidP="0026506C">
      <w:pPr>
        <w:rPr>
          <w:lang w:val="fr-CH"/>
        </w:rPr>
      </w:pPr>
      <w:r w:rsidRPr="0026506C">
        <w:rPr>
          <w:lang w:val="fr-CH"/>
        </w:rPr>
        <w:t>Découvrez plus de conseils sur bpa.ch/jardinage et bpa.ch/nettoyage.</w:t>
      </w:r>
    </w:p>
    <w:p w14:paraId="41CCEA5D" w14:textId="094930C8" w:rsidR="0026506C" w:rsidRPr="0026506C" w:rsidRDefault="00E17DD2" w:rsidP="0026506C">
      <w:pPr>
        <w:rPr>
          <w:lang w:val="fr-CH"/>
        </w:rPr>
      </w:pPr>
      <w:r>
        <w:rPr>
          <w:noProof/>
        </w:rPr>
        <w:drawing>
          <wp:anchor distT="0" distB="0" distL="114300" distR="114300" simplePos="0" relativeHeight="251659264" behindDoc="0" locked="0" layoutInCell="1" allowOverlap="1" wp14:anchorId="46569B3A" wp14:editId="57E11D41">
            <wp:simplePos x="0" y="0"/>
            <wp:positionH relativeFrom="margin">
              <wp:align>left</wp:align>
            </wp:positionH>
            <wp:positionV relativeFrom="paragraph">
              <wp:posOffset>156948</wp:posOffset>
            </wp:positionV>
            <wp:extent cx="1134140" cy="1134140"/>
            <wp:effectExtent l="0" t="0" r="889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a:stretch>
                      <a:fillRect/>
                    </a:stretch>
                  </pic:blipFill>
                  <pic:spPr>
                    <a:xfrm>
                      <a:off x="0" y="0"/>
                      <a:ext cx="1134140" cy="1134140"/>
                    </a:xfrm>
                    <a:prstGeom prst="rect">
                      <a:avLst/>
                    </a:prstGeom>
                  </pic:spPr>
                </pic:pic>
              </a:graphicData>
            </a:graphic>
            <wp14:sizeRelH relativeFrom="margin">
              <wp14:pctWidth>0</wp14:pctWidth>
            </wp14:sizeRelH>
            <wp14:sizeRelV relativeFrom="margin">
              <wp14:pctHeight>0</wp14:pctHeight>
            </wp14:sizeRelV>
          </wp:anchor>
        </w:drawing>
      </w:r>
    </w:p>
    <w:p w14:paraId="5ACB219E" w14:textId="580D1771" w:rsidR="00F16D5D" w:rsidRPr="0026506C" w:rsidRDefault="00F16D5D" w:rsidP="009A365C">
      <w:pPr>
        <w:rPr>
          <w:lang w:val="fr-CH"/>
        </w:rPr>
      </w:pPr>
    </w:p>
    <w:p w14:paraId="475DDA5F" w14:textId="768F37A4" w:rsidR="00F16D5D" w:rsidRPr="0026506C" w:rsidRDefault="00F16D5D">
      <w:pPr>
        <w:rPr>
          <w:lang w:val="fr-CH"/>
        </w:rPr>
      </w:pPr>
      <w:r w:rsidRPr="0026506C">
        <w:rPr>
          <w:lang w:val="fr-CH"/>
        </w:rPr>
        <w:br w:type="page"/>
      </w:r>
    </w:p>
    <w:p w14:paraId="6F567334" w14:textId="181567AF" w:rsidR="00F16D5D" w:rsidRDefault="00F16D5D" w:rsidP="009A365C">
      <w:r>
        <w:lastRenderedPageBreak/>
        <w:t>ITALIANO</w:t>
      </w:r>
    </w:p>
    <w:p w14:paraId="51D752C0" w14:textId="77777777" w:rsidR="00F16D5D" w:rsidRDefault="00F16D5D" w:rsidP="009A365C"/>
    <w:p w14:paraId="525ABC85" w14:textId="77777777" w:rsidR="00F16D5D" w:rsidRDefault="00F16D5D" w:rsidP="00F16D5D">
      <w:pPr>
        <w:rPr>
          <w:lang w:val="it-IT"/>
        </w:rPr>
      </w:pPr>
      <w:r w:rsidRPr="00F16D5D">
        <w:rPr>
          <w:lang w:val="it-IT"/>
        </w:rPr>
        <w:t>Il richiamo della primavera</w:t>
      </w:r>
    </w:p>
    <w:p w14:paraId="7CC675AE" w14:textId="77777777" w:rsidR="00872891" w:rsidRPr="00F16D5D" w:rsidRDefault="00872891" w:rsidP="00F16D5D">
      <w:pPr>
        <w:rPr>
          <w:lang w:val="it-IT"/>
        </w:rPr>
      </w:pPr>
    </w:p>
    <w:p w14:paraId="7DFF22EA" w14:textId="77777777" w:rsidR="00F16D5D" w:rsidRDefault="00F16D5D" w:rsidP="00F16D5D">
      <w:pPr>
        <w:rPr>
          <w:lang w:val="it-IT"/>
        </w:rPr>
      </w:pPr>
      <w:r w:rsidRPr="00F16D5D">
        <w:rPr>
          <w:lang w:val="it-IT"/>
        </w:rPr>
        <w:t>Come dare una rinfrescata a casa e giardino in tutta sicurezza</w:t>
      </w:r>
    </w:p>
    <w:p w14:paraId="09E69431" w14:textId="77777777" w:rsidR="00872891" w:rsidRPr="00F16D5D" w:rsidRDefault="00872891" w:rsidP="00F16D5D">
      <w:pPr>
        <w:rPr>
          <w:lang w:val="it-IT"/>
        </w:rPr>
      </w:pPr>
    </w:p>
    <w:p w14:paraId="3FEB5ABA" w14:textId="77777777" w:rsidR="00F16D5D" w:rsidRDefault="00F16D5D" w:rsidP="00F16D5D">
      <w:pPr>
        <w:rPr>
          <w:lang w:val="it-IT"/>
        </w:rPr>
      </w:pPr>
      <w:r w:rsidRPr="00F16D5D">
        <w:rPr>
          <w:lang w:val="it-IT"/>
        </w:rPr>
        <w:t>Poco importa se a motivarti sia la cattiva coscienza o il risveglio della natura: in primavera pulizie e potatura del giardino sono un appuntamento annuale fisso. Segui i nostri consigli per le pulizie e il giardinaggio sicuri.</w:t>
      </w:r>
    </w:p>
    <w:p w14:paraId="5A74AFC3" w14:textId="77777777" w:rsidR="00872891" w:rsidRDefault="00872891" w:rsidP="00F16D5D">
      <w:pPr>
        <w:rPr>
          <w:lang w:val="it-IT"/>
        </w:rPr>
      </w:pPr>
    </w:p>
    <w:p w14:paraId="5C8A0AFE" w14:textId="77777777" w:rsidR="00872891" w:rsidRDefault="00872891" w:rsidP="00872891">
      <w:pPr>
        <w:rPr>
          <w:lang w:val="it-IT"/>
        </w:rPr>
      </w:pPr>
      <w:r w:rsidRPr="00F16D5D">
        <w:rPr>
          <w:lang w:val="it-IT"/>
        </w:rPr>
        <w:t>I consigli più importanti</w:t>
      </w:r>
    </w:p>
    <w:p w14:paraId="46DA7031" w14:textId="77777777" w:rsidR="00872891" w:rsidRPr="00F16D5D" w:rsidRDefault="00872891" w:rsidP="00872891">
      <w:pPr>
        <w:rPr>
          <w:lang w:val="it-IT"/>
        </w:rPr>
      </w:pPr>
    </w:p>
    <w:p w14:paraId="30FE9049" w14:textId="77777777" w:rsidR="00872891" w:rsidRDefault="00872891" w:rsidP="002C605E">
      <w:pPr>
        <w:pStyle w:val="Listenabsatz"/>
        <w:numPr>
          <w:ilvl w:val="0"/>
          <w:numId w:val="36"/>
        </w:numPr>
        <w:rPr>
          <w:lang w:val="it-IT"/>
        </w:rPr>
      </w:pPr>
      <w:r w:rsidRPr="00872891">
        <w:rPr>
          <w:lang w:val="it-IT"/>
        </w:rPr>
        <w:t xml:space="preserve">Utilizza una scala stabile </w:t>
      </w:r>
    </w:p>
    <w:p w14:paraId="6D7ADDA5" w14:textId="77777777" w:rsidR="00872891" w:rsidRDefault="00872891" w:rsidP="006A2A2B">
      <w:pPr>
        <w:pStyle w:val="Listenabsatz"/>
        <w:numPr>
          <w:ilvl w:val="0"/>
          <w:numId w:val="36"/>
        </w:numPr>
        <w:rPr>
          <w:lang w:val="it-IT"/>
        </w:rPr>
      </w:pPr>
      <w:r w:rsidRPr="00872891">
        <w:rPr>
          <w:lang w:val="it-IT"/>
        </w:rPr>
        <w:t>A seconda dell’attività: indossa le protezioni</w:t>
      </w:r>
    </w:p>
    <w:p w14:paraId="0C1FF24A" w14:textId="42E0D689" w:rsidR="00872891" w:rsidRDefault="00872891" w:rsidP="003F3AAD">
      <w:pPr>
        <w:pStyle w:val="Listenabsatz"/>
        <w:numPr>
          <w:ilvl w:val="0"/>
          <w:numId w:val="36"/>
        </w:numPr>
        <w:rPr>
          <w:lang w:val="it-IT"/>
        </w:rPr>
      </w:pPr>
      <w:r w:rsidRPr="00872891">
        <w:rPr>
          <w:lang w:val="it-IT"/>
        </w:rPr>
        <w:t>Evita la frenesia quando pulisci o fai lavori di giardinaggio</w:t>
      </w:r>
    </w:p>
    <w:p w14:paraId="03BE4A85" w14:textId="77777777" w:rsidR="005517A3" w:rsidRDefault="00872891" w:rsidP="006F6978">
      <w:pPr>
        <w:pStyle w:val="Listenabsatz"/>
        <w:numPr>
          <w:ilvl w:val="0"/>
          <w:numId w:val="36"/>
        </w:numPr>
        <w:rPr>
          <w:lang w:val="it-IT"/>
        </w:rPr>
      </w:pPr>
      <w:r w:rsidRPr="005517A3">
        <w:rPr>
          <w:lang w:val="it-IT"/>
        </w:rPr>
        <w:t>Attenzione alla corrente elettrica: tieni lontana l’acqua dalle fonti di alimentazione elettrica, per gli apparecchi elettrici esterni utilizza un interruttore differenziale FI</w:t>
      </w:r>
    </w:p>
    <w:p w14:paraId="67F5D8D2" w14:textId="469316C4" w:rsidR="00872891" w:rsidRPr="005517A3" w:rsidRDefault="00872891" w:rsidP="006F6978">
      <w:pPr>
        <w:pStyle w:val="Listenabsatz"/>
        <w:numPr>
          <w:ilvl w:val="0"/>
          <w:numId w:val="36"/>
        </w:numPr>
        <w:rPr>
          <w:lang w:val="it-IT"/>
        </w:rPr>
      </w:pPr>
      <w:r w:rsidRPr="005517A3">
        <w:rPr>
          <w:lang w:val="it-IT"/>
        </w:rPr>
        <w:t>Attenzione al veleno: conserva i prodotti di giardinaggio e i detergenti chimici in un luogo sicuro</w:t>
      </w:r>
    </w:p>
    <w:p w14:paraId="430464D1" w14:textId="77777777" w:rsidR="00F16D5D" w:rsidRDefault="00F16D5D" w:rsidP="00F16D5D">
      <w:pPr>
        <w:rPr>
          <w:lang w:val="it-IT"/>
        </w:rPr>
      </w:pPr>
      <w:r w:rsidRPr="00F16D5D">
        <w:rPr>
          <w:lang w:val="it-IT"/>
        </w:rPr>
        <w:t>Nei lavori di pulizia o giardinaggio l’uso di una scala è inevitabile. Importante: all’interno utilizza una scala stabile dotata di appiglio. All’esterno, la scala deve essere posata su una superficie piana in modo stabile. Se la scala è appoggiata a un albe-ro, la parte superiore va fissata a un ramo.</w:t>
      </w:r>
    </w:p>
    <w:p w14:paraId="2A9DBB43" w14:textId="77777777" w:rsidR="005517A3" w:rsidRPr="00F16D5D" w:rsidRDefault="005517A3" w:rsidP="00F16D5D">
      <w:pPr>
        <w:rPr>
          <w:lang w:val="it-IT"/>
        </w:rPr>
      </w:pPr>
    </w:p>
    <w:p w14:paraId="1A9C7833" w14:textId="320601AA" w:rsidR="00F16D5D" w:rsidRDefault="00F16D5D" w:rsidP="00F16D5D">
      <w:pPr>
        <w:rPr>
          <w:lang w:val="it-IT"/>
        </w:rPr>
      </w:pPr>
      <w:r w:rsidRPr="00F16D5D">
        <w:rPr>
          <w:lang w:val="it-IT"/>
        </w:rPr>
        <w:t xml:space="preserve">Dentro o fuori casa, le scarpe chiuse con suola antiscivolo fanno parte dell’equipaggiamento di protezione. A seconda del tipo di lavoro si raccomanda l’uso di guanti, occhiali protettivi, </w:t>
      </w:r>
      <w:proofErr w:type="spellStart"/>
      <w:r w:rsidRPr="00F16D5D">
        <w:rPr>
          <w:lang w:val="it-IT"/>
        </w:rPr>
        <w:t>otoprotettori</w:t>
      </w:r>
      <w:proofErr w:type="spellEnd"/>
      <w:r w:rsidRPr="00F16D5D">
        <w:rPr>
          <w:lang w:val="it-IT"/>
        </w:rPr>
        <w:t xml:space="preserve"> e protezioni delle vie respiratorie. </w:t>
      </w:r>
    </w:p>
    <w:p w14:paraId="43859B84" w14:textId="77777777" w:rsidR="005517A3" w:rsidRPr="00F16D5D" w:rsidRDefault="005517A3" w:rsidP="00F16D5D">
      <w:pPr>
        <w:rPr>
          <w:lang w:val="it-IT"/>
        </w:rPr>
      </w:pPr>
    </w:p>
    <w:p w14:paraId="7FBC00EF" w14:textId="77777777" w:rsidR="00F16D5D" w:rsidRDefault="00F16D5D" w:rsidP="00F16D5D">
      <w:pPr>
        <w:rPr>
          <w:lang w:val="it-IT"/>
        </w:rPr>
      </w:pPr>
      <w:r w:rsidRPr="00F16D5D">
        <w:rPr>
          <w:lang w:val="it-IT"/>
        </w:rPr>
        <w:t>Per i progetti di pulizia e giardinaggio di ampia portata l’ideale è ripartire i lavori su più giorni, e inserire pause regolari. La frenesia è vero veleno per la sicurezza.</w:t>
      </w:r>
    </w:p>
    <w:p w14:paraId="1A5B5AA5" w14:textId="77777777" w:rsidR="005517A3" w:rsidRPr="00F16D5D" w:rsidRDefault="005517A3" w:rsidP="00F16D5D">
      <w:pPr>
        <w:rPr>
          <w:lang w:val="it-IT"/>
        </w:rPr>
      </w:pPr>
    </w:p>
    <w:p w14:paraId="742B8861" w14:textId="476573F5" w:rsidR="00F16D5D" w:rsidRDefault="00F16D5D" w:rsidP="00F16D5D">
      <w:pPr>
        <w:rPr>
          <w:lang w:val="it-IT"/>
        </w:rPr>
      </w:pPr>
      <w:r w:rsidRPr="00F16D5D">
        <w:rPr>
          <w:lang w:val="it-IT"/>
        </w:rPr>
        <w:t xml:space="preserve">A proposito di «veleno»: attenzione ai detergenti corrosivi e ai prodotti chimici per il giardino. Quan-do li usi indossa guanti, occhiali e mascherina di protezione. A lavoro ultimato, conserva i prodotti </w:t>
      </w:r>
      <w:proofErr w:type="gramStart"/>
      <w:r w:rsidRPr="00F16D5D">
        <w:rPr>
          <w:lang w:val="it-IT"/>
        </w:rPr>
        <w:t>sotto chiave</w:t>
      </w:r>
      <w:proofErr w:type="gramEnd"/>
      <w:r w:rsidRPr="00F16D5D">
        <w:rPr>
          <w:lang w:val="it-IT"/>
        </w:rPr>
        <w:t xml:space="preserve"> fuori dalla portata dei bambini.</w:t>
      </w:r>
    </w:p>
    <w:p w14:paraId="17A15C37" w14:textId="77777777" w:rsidR="005C3E97" w:rsidRDefault="005C3E97" w:rsidP="00F16D5D">
      <w:pPr>
        <w:rPr>
          <w:lang w:val="it-IT"/>
        </w:rPr>
      </w:pPr>
    </w:p>
    <w:p w14:paraId="2F0B1EF2" w14:textId="2B7AA62F" w:rsidR="00F16D5D" w:rsidRPr="00F16D5D" w:rsidRDefault="00F16D5D" w:rsidP="00F16D5D">
      <w:pPr>
        <w:rPr>
          <w:lang w:val="it-IT"/>
        </w:rPr>
      </w:pPr>
      <w:r w:rsidRPr="00F16D5D">
        <w:rPr>
          <w:lang w:val="it-IT"/>
        </w:rPr>
        <w:t xml:space="preserve">E per concludere: quando pulisci, l’acqua e le fonti di alimentazione elettrica non devono entrare in contatto tra di loro. Se usi apparecchi da giardinaggio elettrici, inserisci un interruttore differenziale FI tra la spina e la presa per proteggerti da una scossa. </w:t>
      </w:r>
    </w:p>
    <w:p w14:paraId="58AF0566" w14:textId="77777777" w:rsidR="00F16D5D" w:rsidRPr="00F16D5D" w:rsidRDefault="00F16D5D" w:rsidP="00F16D5D">
      <w:pPr>
        <w:rPr>
          <w:lang w:val="it-IT"/>
        </w:rPr>
      </w:pPr>
    </w:p>
    <w:p w14:paraId="4D6F11F1" w14:textId="77777777" w:rsidR="00F16D5D" w:rsidRPr="00F16D5D" w:rsidRDefault="00F16D5D" w:rsidP="00F16D5D">
      <w:pPr>
        <w:rPr>
          <w:lang w:val="it-IT"/>
        </w:rPr>
      </w:pPr>
      <w:r w:rsidRPr="00F16D5D">
        <w:rPr>
          <w:lang w:val="it-IT"/>
        </w:rPr>
        <w:t>Maggiori consigli su upi.ch/pulizie e upi.ch/giardinaggio.</w:t>
      </w:r>
    </w:p>
    <w:p w14:paraId="780C1932" w14:textId="2FCBDC28" w:rsidR="00F16D5D" w:rsidRPr="00F16D5D" w:rsidRDefault="009861F2" w:rsidP="00F16D5D">
      <w:pPr>
        <w:rPr>
          <w:lang w:val="it-IT"/>
        </w:rPr>
      </w:pPr>
      <w:r>
        <w:rPr>
          <w:noProof/>
        </w:rPr>
        <w:drawing>
          <wp:anchor distT="0" distB="0" distL="114300" distR="114300" simplePos="0" relativeHeight="251661312" behindDoc="0" locked="0" layoutInCell="1" allowOverlap="1" wp14:anchorId="12EA9A04" wp14:editId="3AC9C233">
            <wp:simplePos x="0" y="0"/>
            <wp:positionH relativeFrom="margin">
              <wp:align>left</wp:align>
            </wp:positionH>
            <wp:positionV relativeFrom="paragraph">
              <wp:posOffset>160079</wp:posOffset>
            </wp:positionV>
            <wp:extent cx="1056167" cy="105616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stretch>
                      <a:fillRect/>
                    </a:stretch>
                  </pic:blipFill>
                  <pic:spPr>
                    <a:xfrm>
                      <a:off x="0" y="0"/>
                      <a:ext cx="1056167" cy="1056167"/>
                    </a:xfrm>
                    <a:prstGeom prst="rect">
                      <a:avLst/>
                    </a:prstGeom>
                  </pic:spPr>
                </pic:pic>
              </a:graphicData>
            </a:graphic>
            <wp14:sizeRelH relativeFrom="margin">
              <wp14:pctWidth>0</wp14:pctWidth>
            </wp14:sizeRelH>
            <wp14:sizeRelV relativeFrom="margin">
              <wp14:pctHeight>0</wp14:pctHeight>
            </wp14:sizeRelV>
          </wp:anchor>
        </w:drawing>
      </w:r>
    </w:p>
    <w:p w14:paraId="10BFFD26" w14:textId="09196F34" w:rsidR="00F16D5D" w:rsidRPr="00F16D5D" w:rsidRDefault="00F16D5D" w:rsidP="009A365C">
      <w:pPr>
        <w:rPr>
          <w:lang w:val="it-IT"/>
        </w:rPr>
      </w:pPr>
    </w:p>
    <w:sectPr w:rsidR="00F16D5D" w:rsidRPr="00F16D5D" w:rsidSect="003E5F00">
      <w:headerReference w:type="default" r:id="rId14"/>
      <w:pgSz w:w="11906" w:h="16838"/>
      <w:pgMar w:top="1304" w:right="1304" w:bottom="1134" w:left="1304" w:header="87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7706" w14:textId="77777777" w:rsidR="00440D0B" w:rsidRDefault="00440D0B" w:rsidP="00F91D37">
      <w:pPr>
        <w:spacing w:line="240" w:lineRule="auto"/>
      </w:pPr>
      <w:r>
        <w:separator/>
      </w:r>
    </w:p>
  </w:endnote>
  <w:endnote w:type="continuationSeparator" w:id="0">
    <w:p w14:paraId="78E2C6C0" w14:textId="77777777" w:rsidR="00440D0B" w:rsidRDefault="00440D0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FU Suisse">
    <w:altName w:val="Arial"/>
    <w:panose1 w:val="020B0504000000000000"/>
    <w:charset w:val="00"/>
    <w:family w:val="swiss"/>
    <w:pitch w:val="variable"/>
    <w:sig w:usb0="A000227F" w:usb1="D000203B" w:usb2="00000008" w:usb3="00000000" w:csb0="000000D7" w:csb1="00000000"/>
  </w:font>
  <w:font w:name="HelveticaNeueLT Com 55 Roman">
    <w:altName w:val="Arial"/>
    <w:charset w:val="00"/>
    <w:family w:val="swiss"/>
    <w:pitch w:val="variable"/>
    <w:sig w:usb0="8000008F" w:usb1="10002042" w:usb2="00000000" w:usb3="00000000" w:csb0="0000009B"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FU Suisse Medium">
    <w:panose1 w:val="020B0604000000000000"/>
    <w:charset w:val="00"/>
    <w:family w:val="swiss"/>
    <w:pitch w:val="variable"/>
    <w:sig w:usb0="A000227F" w:usb1="D000203B" w:usb2="00000008" w:usb3="00000000" w:csb0="000000D7"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C970" w14:textId="77777777" w:rsidR="00440D0B" w:rsidRDefault="00440D0B" w:rsidP="001C2EF1">
      <w:pPr>
        <w:pStyle w:val="Fussnotentrennlinie"/>
      </w:pPr>
    </w:p>
  </w:footnote>
  <w:footnote w:type="continuationSeparator" w:id="0">
    <w:p w14:paraId="6B3A6086" w14:textId="77777777" w:rsidR="00440D0B" w:rsidRDefault="00440D0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630D" w14:textId="77777777" w:rsidR="007C7500" w:rsidRPr="00DC28C5" w:rsidRDefault="007C7500" w:rsidP="003E5F00">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A202AE"/>
    <w:lvl w:ilvl="0">
      <w:start w:val="1"/>
      <w:numFmt w:val="bullet"/>
      <w:pStyle w:val="Aufzhlungszeichen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A68AB2"/>
    <w:lvl w:ilvl="0">
      <w:start w:val="1"/>
      <w:numFmt w:val="bullet"/>
      <w:pStyle w:val="Aufzhlungszeichen"/>
      <w:lvlText w:val="–"/>
      <w:lvlJc w:val="left"/>
      <w:pPr>
        <w:tabs>
          <w:tab w:val="num" w:pos="-1080"/>
        </w:tabs>
        <w:ind w:left="360" w:hanging="360"/>
      </w:pPr>
      <w:rPr>
        <w:rFonts w:ascii="Calibri" w:hAnsi="Calibri" w:hint="default"/>
      </w:rPr>
    </w:lvl>
  </w:abstractNum>
  <w:abstractNum w:abstractNumId="10" w15:restartNumberingAfterBreak="0">
    <w:nsid w:val="079B7F06"/>
    <w:multiLevelType w:val="hybridMultilevel"/>
    <w:tmpl w:val="CE8449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4690289"/>
    <w:multiLevelType w:val="hybridMultilevel"/>
    <w:tmpl w:val="CB2A8CAE"/>
    <w:lvl w:ilvl="0" w:tplc="8F8C6526">
      <w:start w:val="1"/>
      <w:numFmt w:val="lowerLetter"/>
      <w:pStyle w:val="Nummerierungabc"/>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52F53E2"/>
    <w:multiLevelType w:val="hybridMultilevel"/>
    <w:tmpl w:val="9EE8A9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D01589"/>
    <w:multiLevelType w:val="hybridMultilevel"/>
    <w:tmpl w:val="DA50CD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5CA6E80E"/>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686" w:hanging="686"/>
      </w:pPr>
      <w:rPr>
        <w:rFonts w:hint="default"/>
      </w:rPr>
    </w:lvl>
    <w:lvl w:ilvl="7">
      <w:start w:val="1"/>
      <w:numFmt w:val="decimal"/>
      <w:pStyle w:val="Nummerierung3"/>
      <w:lvlText w:val="%6.%7.%8"/>
      <w:lvlJc w:val="left"/>
      <w:pPr>
        <w:ind w:left="947" w:hanging="947"/>
      </w:pPr>
      <w:rPr>
        <w:rFonts w:hint="default"/>
      </w:rPr>
    </w:lvl>
    <w:lvl w:ilvl="8">
      <w:start w:val="1"/>
      <w:numFmt w:val="lowerLetter"/>
      <w:lvlText w:val="%9)"/>
      <w:lvlJc w:val="left"/>
      <w:pPr>
        <w:ind w:left="425" w:hanging="425"/>
      </w:pPr>
      <w:rPr>
        <w:rFonts w:hint="default"/>
      </w:rPr>
    </w:lvl>
  </w:abstractNum>
  <w:abstractNum w:abstractNumId="20" w15:restartNumberingAfterBreak="0">
    <w:nsid w:val="4F8D0FCF"/>
    <w:multiLevelType w:val="hybridMultilevel"/>
    <w:tmpl w:val="CE9230E4"/>
    <w:lvl w:ilvl="0" w:tplc="41D4E0F6">
      <w:start w:val="1"/>
      <w:numFmt w:val="bullet"/>
      <w:pStyle w:val="Listenabsatz"/>
      <w:lvlText w:val="–"/>
      <w:lvlJc w:val="left"/>
      <w:pPr>
        <w:ind w:left="1440" w:hanging="360"/>
      </w:pPr>
      <w:rPr>
        <w:rFonts w:ascii="Calibri" w:hAnsi="Calibri"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531D44A1"/>
    <w:multiLevelType w:val="hybridMultilevel"/>
    <w:tmpl w:val="19AA0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4FB73EC"/>
    <w:multiLevelType w:val="hybridMultilevel"/>
    <w:tmpl w:val="DF02CC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27F6A78"/>
    <w:multiLevelType w:val="hybridMultilevel"/>
    <w:tmpl w:val="9EA818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7B00787"/>
    <w:multiLevelType w:val="multilevel"/>
    <w:tmpl w:val="8716D980"/>
    <w:styleLink w:val="FormatvorlageAufgezhlt"/>
    <w:lvl w:ilvl="0">
      <w:start w:val="1"/>
      <w:numFmt w:val="bullet"/>
      <w:lvlText w:val="–"/>
      <w:lvlJc w:val="left"/>
      <w:pPr>
        <w:tabs>
          <w:tab w:val="num" w:pos="720"/>
        </w:tabs>
        <w:ind w:left="720" w:hanging="360"/>
      </w:pPr>
      <w:rPr>
        <w:rFonts w:ascii="Corbel" w:hAnsi="Corbe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5808B4DE"/>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5936CE4"/>
    <w:multiLevelType w:val="multilevel"/>
    <w:tmpl w:val="C8A041B2"/>
    <w:lvl w:ilvl="0">
      <w:start w:val="1"/>
      <w:numFmt w:val="bullet"/>
      <w:pStyle w:val="Aufzhlung1"/>
      <w:lvlText w:val="•"/>
      <w:lvlJc w:val="left"/>
      <w:pPr>
        <w:ind w:left="284" w:hanging="284"/>
      </w:pPr>
      <w:rPr>
        <w:rFonts w:ascii="BFU Suisse" w:hAnsi="BFU Suisse" w:hint="default"/>
        <w:color w:val="7F7F7F" w:themeColor="text2"/>
      </w:rPr>
    </w:lvl>
    <w:lvl w:ilvl="1">
      <w:start w:val="1"/>
      <w:numFmt w:val="bullet"/>
      <w:pStyle w:val="Aufzhlung2"/>
      <w:lvlText w:val="•"/>
      <w:lvlJc w:val="left"/>
      <w:pPr>
        <w:ind w:left="567" w:hanging="283"/>
      </w:pPr>
      <w:rPr>
        <w:rFonts w:ascii="BFU Suisse" w:hAnsi="BFU Suisse" w:hint="default"/>
        <w:color w:val="7F7F7F" w:themeColor="text2"/>
      </w:rPr>
    </w:lvl>
    <w:lvl w:ilvl="2">
      <w:start w:val="1"/>
      <w:numFmt w:val="bullet"/>
      <w:pStyle w:val="Aufzhlung3"/>
      <w:lvlText w:val="•"/>
      <w:lvlJc w:val="left"/>
      <w:pPr>
        <w:ind w:left="851" w:hanging="284"/>
      </w:pPr>
      <w:rPr>
        <w:b w:val="0"/>
        <w:bCs w:val="0"/>
        <w:i w:val="0"/>
        <w:iCs w:val="0"/>
        <w:caps w:val="0"/>
        <w:smallCaps w:val="0"/>
        <w:strike w:val="0"/>
        <w:dstrike w:val="0"/>
        <w:outline w:val="0"/>
        <w:shadow w:val="0"/>
        <w:emboss w:val="0"/>
        <w:imprint w:val="0"/>
        <w:noProof w:val="0"/>
        <w:vanish w:val="0"/>
        <w:color w:val="7F7F7F" w:themeColor="text2"/>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9178810">
    <w:abstractNumId w:val="9"/>
  </w:num>
  <w:num w:numId="2" w16cid:durableId="2136217328">
    <w:abstractNumId w:val="7"/>
  </w:num>
  <w:num w:numId="3" w16cid:durableId="745803929">
    <w:abstractNumId w:val="6"/>
  </w:num>
  <w:num w:numId="4" w16cid:durableId="1028527931">
    <w:abstractNumId w:val="5"/>
  </w:num>
  <w:num w:numId="5" w16cid:durableId="476532060">
    <w:abstractNumId w:val="4"/>
  </w:num>
  <w:num w:numId="6" w16cid:durableId="92095364">
    <w:abstractNumId w:val="8"/>
  </w:num>
  <w:num w:numId="7" w16cid:durableId="1729112952">
    <w:abstractNumId w:val="3"/>
  </w:num>
  <w:num w:numId="8" w16cid:durableId="1688676357">
    <w:abstractNumId w:val="2"/>
  </w:num>
  <w:num w:numId="9" w16cid:durableId="1755129005">
    <w:abstractNumId w:val="1"/>
  </w:num>
  <w:num w:numId="10" w16cid:durableId="1814910863">
    <w:abstractNumId w:val="0"/>
  </w:num>
  <w:num w:numId="11" w16cid:durableId="797262208">
    <w:abstractNumId w:val="30"/>
  </w:num>
  <w:num w:numId="12" w16cid:durableId="69088087">
    <w:abstractNumId w:val="23"/>
  </w:num>
  <w:num w:numId="13" w16cid:durableId="464274269">
    <w:abstractNumId w:val="16"/>
  </w:num>
  <w:num w:numId="14" w16cid:durableId="416287242">
    <w:abstractNumId w:val="33"/>
  </w:num>
  <w:num w:numId="15" w16cid:durableId="173886208">
    <w:abstractNumId w:val="31"/>
  </w:num>
  <w:num w:numId="16" w16cid:durableId="1399591857">
    <w:abstractNumId w:val="11"/>
  </w:num>
  <w:num w:numId="17" w16cid:durableId="463470850">
    <w:abstractNumId w:val="17"/>
  </w:num>
  <w:num w:numId="18" w16cid:durableId="6039258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4006186">
    <w:abstractNumId w:val="29"/>
  </w:num>
  <w:num w:numId="20" w16cid:durableId="1896627193">
    <w:abstractNumId w:val="15"/>
  </w:num>
  <w:num w:numId="21" w16cid:durableId="949238951">
    <w:abstractNumId w:val="26"/>
  </w:num>
  <w:num w:numId="22" w16cid:durableId="1969503858">
    <w:abstractNumId w:val="24"/>
  </w:num>
  <w:num w:numId="23" w16cid:durableId="2037384928">
    <w:abstractNumId w:val="13"/>
  </w:num>
  <w:num w:numId="24" w16cid:durableId="1114909034">
    <w:abstractNumId w:val="19"/>
  </w:num>
  <w:num w:numId="25" w16cid:durableId="1474059119">
    <w:abstractNumId w:val="28"/>
  </w:num>
  <w:num w:numId="26" w16cid:durableId="1971746577">
    <w:abstractNumId w:val="32"/>
  </w:num>
  <w:num w:numId="27" w16cid:durableId="65104981">
    <w:abstractNumId w:val="12"/>
  </w:num>
  <w:num w:numId="28" w16cid:durableId="1262757124">
    <w:abstractNumId w:val="20"/>
  </w:num>
  <w:num w:numId="29" w16cid:durableId="1883517100">
    <w:abstractNumId w:val="27"/>
  </w:num>
  <w:num w:numId="30" w16cid:durableId="1439760614">
    <w:abstractNumId w:val="9"/>
  </w:num>
  <w:num w:numId="31" w16cid:durableId="150488178">
    <w:abstractNumId w:val="7"/>
  </w:num>
  <w:num w:numId="32" w16cid:durableId="1509902721">
    <w:abstractNumId w:val="21"/>
  </w:num>
  <w:num w:numId="33" w16cid:durableId="1558205392">
    <w:abstractNumId w:val="10"/>
  </w:num>
  <w:num w:numId="34" w16cid:durableId="363291631">
    <w:abstractNumId w:val="18"/>
  </w:num>
  <w:num w:numId="35" w16cid:durableId="1327896476">
    <w:abstractNumId w:val="25"/>
  </w:num>
  <w:num w:numId="36" w16cid:durableId="1354647187">
    <w:abstractNumId w:val="14"/>
  </w:num>
  <w:num w:numId="37" w16cid:durableId="9208665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0B"/>
    <w:rsid w:val="00002978"/>
    <w:rsid w:val="0001010F"/>
    <w:rsid w:val="00013849"/>
    <w:rsid w:val="0001444B"/>
    <w:rsid w:val="000266B7"/>
    <w:rsid w:val="00032B92"/>
    <w:rsid w:val="000409C8"/>
    <w:rsid w:val="00041700"/>
    <w:rsid w:val="0005164E"/>
    <w:rsid w:val="000559AC"/>
    <w:rsid w:val="00063BC2"/>
    <w:rsid w:val="000701F1"/>
    <w:rsid w:val="00071780"/>
    <w:rsid w:val="000902D5"/>
    <w:rsid w:val="00096E8E"/>
    <w:rsid w:val="000B1E20"/>
    <w:rsid w:val="000B2BE1"/>
    <w:rsid w:val="000B2EFC"/>
    <w:rsid w:val="000B595D"/>
    <w:rsid w:val="000C49C1"/>
    <w:rsid w:val="000D1743"/>
    <w:rsid w:val="000D6FF0"/>
    <w:rsid w:val="000E183C"/>
    <w:rsid w:val="000E756F"/>
    <w:rsid w:val="000F7EF3"/>
    <w:rsid w:val="0010021F"/>
    <w:rsid w:val="00102345"/>
    <w:rsid w:val="00106688"/>
    <w:rsid w:val="00106D70"/>
    <w:rsid w:val="00107F09"/>
    <w:rsid w:val="00110482"/>
    <w:rsid w:val="001134C7"/>
    <w:rsid w:val="00113CB8"/>
    <w:rsid w:val="0012151C"/>
    <w:rsid w:val="001375AB"/>
    <w:rsid w:val="00144122"/>
    <w:rsid w:val="00145F47"/>
    <w:rsid w:val="001535A2"/>
    <w:rsid w:val="00154677"/>
    <w:rsid w:val="001636BF"/>
    <w:rsid w:val="00167916"/>
    <w:rsid w:val="0018058D"/>
    <w:rsid w:val="0018555F"/>
    <w:rsid w:val="001945AB"/>
    <w:rsid w:val="00196443"/>
    <w:rsid w:val="001A601E"/>
    <w:rsid w:val="001C08EE"/>
    <w:rsid w:val="001C2EF1"/>
    <w:rsid w:val="001D52F8"/>
    <w:rsid w:val="001F4A7E"/>
    <w:rsid w:val="001F4B8C"/>
    <w:rsid w:val="001F7A0B"/>
    <w:rsid w:val="00202E18"/>
    <w:rsid w:val="002117F1"/>
    <w:rsid w:val="00215EBB"/>
    <w:rsid w:val="0022685B"/>
    <w:rsid w:val="0023205B"/>
    <w:rsid w:val="002327DC"/>
    <w:rsid w:val="0024401C"/>
    <w:rsid w:val="0025644A"/>
    <w:rsid w:val="0026506C"/>
    <w:rsid w:val="00267F71"/>
    <w:rsid w:val="00270B5B"/>
    <w:rsid w:val="0027651B"/>
    <w:rsid w:val="00281877"/>
    <w:rsid w:val="0028523A"/>
    <w:rsid w:val="00290E37"/>
    <w:rsid w:val="0029285D"/>
    <w:rsid w:val="00292F08"/>
    <w:rsid w:val="00295F1E"/>
    <w:rsid w:val="002A5B0D"/>
    <w:rsid w:val="002B1148"/>
    <w:rsid w:val="002B3A78"/>
    <w:rsid w:val="002D0854"/>
    <w:rsid w:val="002D38AE"/>
    <w:rsid w:val="002F06AA"/>
    <w:rsid w:val="002F217D"/>
    <w:rsid w:val="002F68A2"/>
    <w:rsid w:val="0030245A"/>
    <w:rsid w:val="00306148"/>
    <w:rsid w:val="00306236"/>
    <w:rsid w:val="0032330D"/>
    <w:rsid w:val="00333A1B"/>
    <w:rsid w:val="00342458"/>
    <w:rsid w:val="00342CE4"/>
    <w:rsid w:val="00345F34"/>
    <w:rsid w:val="003514EE"/>
    <w:rsid w:val="00357225"/>
    <w:rsid w:val="00363671"/>
    <w:rsid w:val="00364EE3"/>
    <w:rsid w:val="00370A19"/>
    <w:rsid w:val="003757E4"/>
    <w:rsid w:val="00375834"/>
    <w:rsid w:val="003917AD"/>
    <w:rsid w:val="003B36DC"/>
    <w:rsid w:val="003B3DD8"/>
    <w:rsid w:val="003C07BC"/>
    <w:rsid w:val="003C59F2"/>
    <w:rsid w:val="003D0FAA"/>
    <w:rsid w:val="003E5F00"/>
    <w:rsid w:val="003F065E"/>
    <w:rsid w:val="003F1A56"/>
    <w:rsid w:val="00405035"/>
    <w:rsid w:val="0043470C"/>
    <w:rsid w:val="00440D0B"/>
    <w:rsid w:val="00445495"/>
    <w:rsid w:val="00447191"/>
    <w:rsid w:val="00452D49"/>
    <w:rsid w:val="00464BBC"/>
    <w:rsid w:val="00486DBB"/>
    <w:rsid w:val="004947CD"/>
    <w:rsid w:val="00494FD7"/>
    <w:rsid w:val="004A039B"/>
    <w:rsid w:val="004A58DF"/>
    <w:rsid w:val="004B058D"/>
    <w:rsid w:val="004B0FDB"/>
    <w:rsid w:val="004B30FA"/>
    <w:rsid w:val="004C0EC6"/>
    <w:rsid w:val="004C1329"/>
    <w:rsid w:val="004C3880"/>
    <w:rsid w:val="004D0F2F"/>
    <w:rsid w:val="004D179F"/>
    <w:rsid w:val="004D5B31"/>
    <w:rsid w:val="004D673D"/>
    <w:rsid w:val="004E5F3E"/>
    <w:rsid w:val="00500294"/>
    <w:rsid w:val="00515BBB"/>
    <w:rsid w:val="00516982"/>
    <w:rsid w:val="00523AB2"/>
    <w:rsid w:val="00526C93"/>
    <w:rsid w:val="00534E1F"/>
    <w:rsid w:val="00535EA2"/>
    <w:rsid w:val="00536D4C"/>
    <w:rsid w:val="00537410"/>
    <w:rsid w:val="00550787"/>
    <w:rsid w:val="005517A3"/>
    <w:rsid w:val="005634B1"/>
    <w:rsid w:val="00570666"/>
    <w:rsid w:val="00576036"/>
    <w:rsid w:val="00585821"/>
    <w:rsid w:val="00591832"/>
    <w:rsid w:val="00592841"/>
    <w:rsid w:val="005B4DEC"/>
    <w:rsid w:val="005B6FD0"/>
    <w:rsid w:val="005C3E97"/>
    <w:rsid w:val="005C6148"/>
    <w:rsid w:val="005F4FCE"/>
    <w:rsid w:val="006044D5"/>
    <w:rsid w:val="0061576C"/>
    <w:rsid w:val="00622FDC"/>
    <w:rsid w:val="00625020"/>
    <w:rsid w:val="00626E34"/>
    <w:rsid w:val="00636F7A"/>
    <w:rsid w:val="00642F26"/>
    <w:rsid w:val="006431A8"/>
    <w:rsid w:val="0065274C"/>
    <w:rsid w:val="0065441B"/>
    <w:rsid w:val="00677901"/>
    <w:rsid w:val="00686D14"/>
    <w:rsid w:val="00687ED7"/>
    <w:rsid w:val="00696BC0"/>
    <w:rsid w:val="006C144C"/>
    <w:rsid w:val="006E0F4E"/>
    <w:rsid w:val="006E44CC"/>
    <w:rsid w:val="006F0345"/>
    <w:rsid w:val="006F0469"/>
    <w:rsid w:val="006F4428"/>
    <w:rsid w:val="007040B6"/>
    <w:rsid w:val="007049AF"/>
    <w:rsid w:val="00705076"/>
    <w:rsid w:val="00711147"/>
    <w:rsid w:val="00725A7C"/>
    <w:rsid w:val="007267C2"/>
    <w:rsid w:val="007277E3"/>
    <w:rsid w:val="00731A17"/>
    <w:rsid w:val="00734458"/>
    <w:rsid w:val="00741064"/>
    <w:rsid w:val="007419CF"/>
    <w:rsid w:val="0074487E"/>
    <w:rsid w:val="00746273"/>
    <w:rsid w:val="00746B88"/>
    <w:rsid w:val="00757E20"/>
    <w:rsid w:val="00774E70"/>
    <w:rsid w:val="00776CF3"/>
    <w:rsid w:val="007851C9"/>
    <w:rsid w:val="00794386"/>
    <w:rsid w:val="0079445A"/>
    <w:rsid w:val="00796A3A"/>
    <w:rsid w:val="00796CEE"/>
    <w:rsid w:val="007A1238"/>
    <w:rsid w:val="007A1323"/>
    <w:rsid w:val="007B4551"/>
    <w:rsid w:val="007C025F"/>
    <w:rsid w:val="007C0B2A"/>
    <w:rsid w:val="007C7500"/>
    <w:rsid w:val="007E0460"/>
    <w:rsid w:val="007E4DA0"/>
    <w:rsid w:val="007F2BC1"/>
    <w:rsid w:val="00831B3F"/>
    <w:rsid w:val="00833261"/>
    <w:rsid w:val="00834213"/>
    <w:rsid w:val="00841B44"/>
    <w:rsid w:val="00843E6B"/>
    <w:rsid w:val="00857D8A"/>
    <w:rsid w:val="00870017"/>
    <w:rsid w:val="00872891"/>
    <w:rsid w:val="00883CC4"/>
    <w:rsid w:val="008848B7"/>
    <w:rsid w:val="00893DE3"/>
    <w:rsid w:val="008A31BE"/>
    <w:rsid w:val="008A331B"/>
    <w:rsid w:val="008B4002"/>
    <w:rsid w:val="008C234B"/>
    <w:rsid w:val="008C44B4"/>
    <w:rsid w:val="008C4B8E"/>
    <w:rsid w:val="008E3F36"/>
    <w:rsid w:val="0090548C"/>
    <w:rsid w:val="00915CF7"/>
    <w:rsid w:val="00923CE3"/>
    <w:rsid w:val="0092569D"/>
    <w:rsid w:val="0093619F"/>
    <w:rsid w:val="009427E5"/>
    <w:rsid w:val="009454B7"/>
    <w:rsid w:val="00952794"/>
    <w:rsid w:val="009578FE"/>
    <w:rsid w:val="009613D8"/>
    <w:rsid w:val="009719E7"/>
    <w:rsid w:val="0097266C"/>
    <w:rsid w:val="00974275"/>
    <w:rsid w:val="009804FC"/>
    <w:rsid w:val="009842BC"/>
    <w:rsid w:val="00985363"/>
    <w:rsid w:val="009861F2"/>
    <w:rsid w:val="009915A0"/>
    <w:rsid w:val="00995CBA"/>
    <w:rsid w:val="0099678C"/>
    <w:rsid w:val="009A365C"/>
    <w:rsid w:val="009B0C96"/>
    <w:rsid w:val="009B1B34"/>
    <w:rsid w:val="009B1F35"/>
    <w:rsid w:val="009B7064"/>
    <w:rsid w:val="009C222B"/>
    <w:rsid w:val="009C3239"/>
    <w:rsid w:val="009C67A8"/>
    <w:rsid w:val="009D201B"/>
    <w:rsid w:val="009D5D9C"/>
    <w:rsid w:val="009E0C20"/>
    <w:rsid w:val="009E2171"/>
    <w:rsid w:val="009F20A1"/>
    <w:rsid w:val="00A020D4"/>
    <w:rsid w:val="00A05766"/>
    <w:rsid w:val="00A06F53"/>
    <w:rsid w:val="00A12264"/>
    <w:rsid w:val="00A1530C"/>
    <w:rsid w:val="00A27C02"/>
    <w:rsid w:val="00A31980"/>
    <w:rsid w:val="00A5451D"/>
    <w:rsid w:val="00A57815"/>
    <w:rsid w:val="00A62F82"/>
    <w:rsid w:val="00A64C1E"/>
    <w:rsid w:val="00A70CDC"/>
    <w:rsid w:val="00A7133D"/>
    <w:rsid w:val="00A86E3D"/>
    <w:rsid w:val="00A9188F"/>
    <w:rsid w:val="00A93C22"/>
    <w:rsid w:val="00A957B6"/>
    <w:rsid w:val="00AA3435"/>
    <w:rsid w:val="00AC2D5B"/>
    <w:rsid w:val="00AD05A7"/>
    <w:rsid w:val="00AD36B2"/>
    <w:rsid w:val="00AE2688"/>
    <w:rsid w:val="00AF47AE"/>
    <w:rsid w:val="00AF7CA8"/>
    <w:rsid w:val="00B05264"/>
    <w:rsid w:val="00B11A9B"/>
    <w:rsid w:val="00B20CDA"/>
    <w:rsid w:val="00B32ABB"/>
    <w:rsid w:val="00B37255"/>
    <w:rsid w:val="00B40C8F"/>
    <w:rsid w:val="00B41FD3"/>
    <w:rsid w:val="00B426D3"/>
    <w:rsid w:val="00B431DE"/>
    <w:rsid w:val="00B4439B"/>
    <w:rsid w:val="00B45F2B"/>
    <w:rsid w:val="00B56298"/>
    <w:rsid w:val="00B70D03"/>
    <w:rsid w:val="00B7571E"/>
    <w:rsid w:val="00B803E7"/>
    <w:rsid w:val="00B82E14"/>
    <w:rsid w:val="00B86593"/>
    <w:rsid w:val="00BA4C4E"/>
    <w:rsid w:val="00BA4DDE"/>
    <w:rsid w:val="00BC655F"/>
    <w:rsid w:val="00BD4680"/>
    <w:rsid w:val="00BE1E62"/>
    <w:rsid w:val="00BF35DB"/>
    <w:rsid w:val="00BF7052"/>
    <w:rsid w:val="00C05FAB"/>
    <w:rsid w:val="00C21EED"/>
    <w:rsid w:val="00C32A2F"/>
    <w:rsid w:val="00C3674D"/>
    <w:rsid w:val="00C51D2F"/>
    <w:rsid w:val="00C92FCA"/>
    <w:rsid w:val="00C959A9"/>
    <w:rsid w:val="00CA22D6"/>
    <w:rsid w:val="00CA348A"/>
    <w:rsid w:val="00CB282D"/>
    <w:rsid w:val="00CB2CE6"/>
    <w:rsid w:val="00CB332B"/>
    <w:rsid w:val="00CB4374"/>
    <w:rsid w:val="00CC0F5C"/>
    <w:rsid w:val="00CC2FA4"/>
    <w:rsid w:val="00CC3CB5"/>
    <w:rsid w:val="00CC5A3A"/>
    <w:rsid w:val="00CD6B25"/>
    <w:rsid w:val="00CF08BB"/>
    <w:rsid w:val="00D11706"/>
    <w:rsid w:val="00D252B8"/>
    <w:rsid w:val="00D30E68"/>
    <w:rsid w:val="00D36131"/>
    <w:rsid w:val="00D5096F"/>
    <w:rsid w:val="00D61996"/>
    <w:rsid w:val="00D84C76"/>
    <w:rsid w:val="00D902BC"/>
    <w:rsid w:val="00D9415C"/>
    <w:rsid w:val="00DA469E"/>
    <w:rsid w:val="00DB7675"/>
    <w:rsid w:val="00DB7BA5"/>
    <w:rsid w:val="00DC28C5"/>
    <w:rsid w:val="00DC6942"/>
    <w:rsid w:val="00DD7414"/>
    <w:rsid w:val="00DE09D2"/>
    <w:rsid w:val="00DF5EB4"/>
    <w:rsid w:val="00E17DD2"/>
    <w:rsid w:val="00E25DCD"/>
    <w:rsid w:val="00E269E1"/>
    <w:rsid w:val="00E30942"/>
    <w:rsid w:val="00E414F0"/>
    <w:rsid w:val="00E45F13"/>
    <w:rsid w:val="00E510BC"/>
    <w:rsid w:val="00E52BA4"/>
    <w:rsid w:val="00E52C65"/>
    <w:rsid w:val="00E61256"/>
    <w:rsid w:val="00E73CB2"/>
    <w:rsid w:val="00E80E9C"/>
    <w:rsid w:val="00E839BA"/>
    <w:rsid w:val="00E8428A"/>
    <w:rsid w:val="00E91C8D"/>
    <w:rsid w:val="00EA59B8"/>
    <w:rsid w:val="00EB683A"/>
    <w:rsid w:val="00EC2DF9"/>
    <w:rsid w:val="00ED77B9"/>
    <w:rsid w:val="00EE2843"/>
    <w:rsid w:val="00EE6E36"/>
    <w:rsid w:val="00EE75E8"/>
    <w:rsid w:val="00EF1C77"/>
    <w:rsid w:val="00EF60C5"/>
    <w:rsid w:val="00F016BC"/>
    <w:rsid w:val="00F0660B"/>
    <w:rsid w:val="00F123AE"/>
    <w:rsid w:val="00F16C91"/>
    <w:rsid w:val="00F16D5D"/>
    <w:rsid w:val="00F32B93"/>
    <w:rsid w:val="00F37B13"/>
    <w:rsid w:val="00F5551A"/>
    <w:rsid w:val="00F5615B"/>
    <w:rsid w:val="00F57CBD"/>
    <w:rsid w:val="00F73331"/>
    <w:rsid w:val="00F82B87"/>
    <w:rsid w:val="00F87174"/>
    <w:rsid w:val="00F905CC"/>
    <w:rsid w:val="00F91D37"/>
    <w:rsid w:val="00F9610D"/>
    <w:rsid w:val="00F96D50"/>
    <w:rsid w:val="00FB2441"/>
    <w:rsid w:val="00FB2822"/>
    <w:rsid w:val="00FB657F"/>
    <w:rsid w:val="00FB79AE"/>
    <w:rsid w:val="00FD2BEE"/>
    <w:rsid w:val="00FE3979"/>
    <w:rsid w:val="00FE7D09"/>
    <w:rsid w:val="00FF1EA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C99B62"/>
  <w15:chartTrackingRefBased/>
  <w15:docId w15:val="{9763A393-9801-4E0F-ADB5-962EE13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22"/>
        <w:lang w:val="de-CH" w:eastAsia="en-US" w:bidi="ar-SA"/>
      </w:rPr>
    </w:rPrDefault>
    <w:pPrDefault>
      <w:pPr>
        <w:spacing w:line="252"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E1F"/>
  </w:style>
  <w:style w:type="paragraph" w:styleId="berschrift1">
    <w:name w:val="heading 1"/>
    <w:basedOn w:val="Standard"/>
    <w:next w:val="Standard"/>
    <w:link w:val="berschrift1Zchn"/>
    <w:uiPriority w:val="9"/>
    <w:qFormat/>
    <w:rsid w:val="001A601E"/>
    <w:pPr>
      <w:keepNext/>
      <w:keepLines/>
      <w:spacing w:before="360" w:after="120"/>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90548C"/>
    <w:pPr>
      <w:keepNext/>
      <w:keepLines/>
      <w:spacing w:before="360" w:after="120"/>
      <w:outlineLvl w:val="1"/>
    </w:pPr>
    <w:rPr>
      <w:rFonts w:eastAsiaTheme="majorEastAsia" w:cstheme="majorBidi"/>
      <w:b/>
      <w:bCs/>
      <w:color w:val="7F7F7F" w:themeColor="text2"/>
      <w:szCs w:val="26"/>
    </w:rPr>
  </w:style>
  <w:style w:type="paragraph" w:styleId="berschrift3">
    <w:name w:val="heading 3"/>
    <w:basedOn w:val="Standard"/>
    <w:next w:val="Standard"/>
    <w:link w:val="berschrift3Zchn"/>
    <w:uiPriority w:val="9"/>
    <w:unhideWhenUsed/>
    <w:qFormat/>
    <w:rsid w:val="001A601E"/>
    <w:pPr>
      <w:keepNext/>
      <w:keepLines/>
      <w:spacing w:before="240"/>
      <w:outlineLvl w:val="2"/>
    </w:pPr>
    <w:rPr>
      <w:rFonts w:eastAsiaTheme="majorEastAsia" w:cstheme="minorHAnsi"/>
      <w:szCs w:val="24"/>
    </w:rPr>
  </w:style>
  <w:style w:type="paragraph" w:styleId="berschrift4">
    <w:name w:val="heading 4"/>
    <w:basedOn w:val="Standard"/>
    <w:next w:val="Standard"/>
    <w:link w:val="berschrift4Zchn"/>
    <w:uiPriority w:val="9"/>
    <w:qFormat/>
    <w:rsid w:val="00D11706"/>
    <w:pPr>
      <w:keepNext/>
      <w:keepLines/>
      <w:spacing w:before="120"/>
      <w:outlineLvl w:val="3"/>
    </w:pPr>
    <w:rPr>
      <w:rFonts w:eastAsiaTheme="majorEastAsia" w:cstheme="majorBidi"/>
      <w:iCs/>
      <w:color w:val="7F7F7F" w:themeColor="text2"/>
    </w:rPr>
  </w:style>
  <w:style w:type="paragraph" w:styleId="berschrift5">
    <w:name w:val="heading 5"/>
    <w:aliases w:val="Überschrift 5 (Tabellen)"/>
    <w:basedOn w:val="Standard"/>
    <w:next w:val="Standard"/>
    <w:link w:val="berschrift5Zchn"/>
    <w:uiPriority w:val="9"/>
    <w:rsid w:val="00536D4C"/>
    <w:pPr>
      <w:keepNext/>
      <w:keepLines/>
      <w:spacing w:before="226" w:after="140" w:line="214" w:lineRule="auto"/>
      <w:contextualSpacing/>
      <w:outlineLvl w:val="4"/>
    </w:pPr>
    <w:rPr>
      <w:rFonts w:eastAsiaTheme="majorEastAsia" w:cstheme="majorBidi"/>
      <w:b/>
      <w:sz w:val="16"/>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90548C"/>
    <w:rPr>
      <w:color w:val="auto"/>
      <w:u w:val="single" w:color="7F7F7F" w:themeColor="text2"/>
    </w:rPr>
  </w:style>
  <w:style w:type="paragraph" w:styleId="Kopfzeile">
    <w:name w:val="header"/>
    <w:basedOn w:val="Standard"/>
    <w:link w:val="KopfzeileZchn"/>
    <w:uiPriority w:val="79"/>
    <w:semiHidden/>
    <w:rsid w:val="00281877"/>
    <w:pPr>
      <w:tabs>
        <w:tab w:val="left" w:pos="5460"/>
      </w:tabs>
      <w:spacing w:line="189" w:lineRule="exact"/>
      <w:ind w:left="2495"/>
    </w:pPr>
    <w:rPr>
      <w:spacing w:val="6"/>
      <w:sz w:val="14"/>
    </w:rPr>
  </w:style>
  <w:style w:type="character" w:customStyle="1" w:styleId="KopfzeileZchn">
    <w:name w:val="Kopfzeile Zchn"/>
    <w:basedOn w:val="Absatz-Standardschriftart"/>
    <w:link w:val="Kopfzeile"/>
    <w:uiPriority w:val="79"/>
    <w:semiHidden/>
    <w:rsid w:val="000902D5"/>
    <w:rPr>
      <w:spacing w:val="6"/>
      <w:sz w:val="14"/>
    </w:rPr>
  </w:style>
  <w:style w:type="paragraph" w:styleId="Fuzeile">
    <w:name w:val="footer"/>
    <w:basedOn w:val="Standard"/>
    <w:link w:val="FuzeileZchn"/>
    <w:uiPriority w:val="80"/>
    <w:semiHidden/>
    <w:rsid w:val="00A05766"/>
    <w:pPr>
      <w:spacing w:line="190" w:lineRule="atLeast"/>
    </w:pPr>
    <w:rPr>
      <w:noProof/>
      <w:spacing w:val="4"/>
      <w:sz w:val="14"/>
      <w:szCs w:val="14"/>
    </w:rPr>
  </w:style>
  <w:style w:type="character" w:customStyle="1" w:styleId="FuzeileZchn">
    <w:name w:val="Fußzeile Zchn"/>
    <w:basedOn w:val="Absatz-Standardschriftart"/>
    <w:link w:val="Fuzeile"/>
    <w:uiPriority w:val="80"/>
    <w:semiHidden/>
    <w:rsid w:val="000902D5"/>
    <w:rPr>
      <w:noProof/>
      <w:spacing w:val="4"/>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CC0F5C"/>
    <w:pPr>
      <w:numPr>
        <w:numId w:val="28"/>
      </w:numPr>
      <w:spacing w:after="200" w:line="276" w:lineRule="auto"/>
      <w:contextualSpacing/>
    </w:pPr>
    <w:rPr>
      <w:rFonts w:ascii="Calibri" w:eastAsia="Calibri" w:hAnsi="Calibri" w:cs="Times New Roman"/>
      <w:sz w:val="22"/>
    </w:rPr>
  </w:style>
  <w:style w:type="paragraph" w:styleId="Aufzhlungszeichen">
    <w:name w:val="List Bullet"/>
    <w:basedOn w:val="Standard"/>
    <w:rsid w:val="00CC0F5C"/>
    <w:pPr>
      <w:numPr>
        <w:numId w:val="30"/>
      </w:numPr>
      <w:spacing w:line="240" w:lineRule="auto"/>
    </w:pPr>
    <w:rPr>
      <w:rFonts w:ascii="Times New Roman" w:eastAsia="Times New Roman" w:hAnsi="Times New Roman" w:cs="Times New Roman"/>
      <w:sz w:val="24"/>
      <w:szCs w:val="24"/>
      <w:lang w:eastAsia="de-CH"/>
    </w:rPr>
  </w:style>
  <w:style w:type="paragraph" w:styleId="Aufzhlungszeichen2">
    <w:name w:val="List Bullet 2"/>
    <w:basedOn w:val="Standard"/>
    <w:rsid w:val="00CC0F5C"/>
    <w:pPr>
      <w:numPr>
        <w:numId w:val="31"/>
      </w:numPr>
      <w:spacing w:line="240" w:lineRule="auto"/>
    </w:pPr>
    <w:rPr>
      <w:rFonts w:ascii="Times New Roman" w:eastAsia="Times New Roman" w:hAnsi="Times New Roman" w:cs="Times New Roman"/>
      <w:sz w:val="24"/>
      <w:szCs w:val="24"/>
      <w:lang w:eastAsia="de-CH"/>
    </w:r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601E"/>
    <w:rPr>
      <w:rFonts w:eastAsiaTheme="majorEastAsia" w:cstheme="majorBidi"/>
      <w:b/>
      <w:bCs/>
      <w:spacing w:val="2"/>
      <w:sz w:val="19"/>
      <w:szCs w:val="28"/>
      <w14:numSpacing w14:val="tabular"/>
    </w:rPr>
  </w:style>
  <w:style w:type="character" w:customStyle="1" w:styleId="berschrift2Zchn">
    <w:name w:val="Überschrift 2 Zchn"/>
    <w:basedOn w:val="Absatz-Standardschriftart"/>
    <w:link w:val="berschrift2"/>
    <w:uiPriority w:val="9"/>
    <w:rsid w:val="0090548C"/>
    <w:rPr>
      <w:rFonts w:eastAsiaTheme="majorEastAsia" w:cstheme="majorBidi"/>
      <w:b/>
      <w:bCs/>
      <w:color w:val="7F7F7F" w:themeColor="text2"/>
      <w:spacing w:val="2"/>
      <w:sz w:val="19"/>
      <w:szCs w:val="26"/>
      <w14:numSpacing w14:val="tabular"/>
    </w:rPr>
  </w:style>
  <w:style w:type="paragraph" w:styleId="Titel">
    <w:name w:val="Title"/>
    <w:basedOn w:val="Standard"/>
    <w:next w:val="Standard"/>
    <w:link w:val="TitelZchn"/>
    <w:uiPriority w:val="11"/>
    <w:rsid w:val="00EE2843"/>
    <w:pPr>
      <w:spacing w:line="454" w:lineRule="exact"/>
      <w:contextualSpacing/>
    </w:pPr>
    <w:rPr>
      <w:rFonts w:asciiTheme="majorHAnsi" w:eastAsiaTheme="majorEastAsia" w:hAnsiTheme="majorHAnsi" w:cstheme="majorBidi"/>
      <w:bCs/>
      <w:kern w:val="28"/>
      <w:sz w:val="40"/>
      <w:szCs w:val="42"/>
    </w:rPr>
  </w:style>
  <w:style w:type="character" w:customStyle="1" w:styleId="TitelZchn">
    <w:name w:val="Titel Zchn"/>
    <w:basedOn w:val="Absatz-Standardschriftart"/>
    <w:link w:val="Titel"/>
    <w:uiPriority w:val="11"/>
    <w:rsid w:val="00EE2843"/>
    <w:rPr>
      <w:rFonts w:asciiTheme="majorHAnsi" w:eastAsiaTheme="majorEastAsia" w:hAnsiTheme="majorHAnsi" w:cstheme="majorBidi"/>
      <w:bCs/>
      <w:spacing w:val="2"/>
      <w:kern w:val="28"/>
      <w:sz w:val="40"/>
      <w:szCs w:val="42"/>
    </w:rPr>
  </w:style>
  <w:style w:type="paragraph" w:customStyle="1" w:styleId="Betreff">
    <w:name w:val="Betreff"/>
    <w:basedOn w:val="Standard"/>
    <w:link w:val="BetreffZchn"/>
    <w:uiPriority w:val="14"/>
    <w:rsid w:val="00C21EED"/>
    <w:pPr>
      <w:spacing w:before="460" w:after="500"/>
    </w:pPr>
    <w:rPr>
      <w:b/>
      <w:noProof/>
    </w:rPr>
  </w:style>
  <w:style w:type="character" w:customStyle="1" w:styleId="BetreffZchn">
    <w:name w:val="Betreff Zchn"/>
    <w:basedOn w:val="Absatz-Standardschriftart"/>
    <w:link w:val="Betreff"/>
    <w:uiPriority w:val="14"/>
    <w:rsid w:val="00C21EED"/>
    <w:rPr>
      <w:b/>
      <w:noProof/>
      <w:spacing w:val="2"/>
      <w:sz w:val="19"/>
      <w14:numSpacing w14:val="tabular"/>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1A601E"/>
    <w:rPr>
      <w:rFonts w:eastAsiaTheme="majorEastAsia" w:cstheme="minorHAnsi"/>
      <w:spacing w:val="2"/>
      <w:sz w:val="19"/>
      <w:szCs w:val="24"/>
      <w14:numSpacing w14:val="tabular"/>
    </w:rPr>
  </w:style>
  <w:style w:type="character" w:customStyle="1" w:styleId="berschrift4Zchn">
    <w:name w:val="Überschrift 4 Zchn"/>
    <w:basedOn w:val="Absatz-Standardschriftart"/>
    <w:link w:val="berschrift4"/>
    <w:uiPriority w:val="9"/>
    <w:rsid w:val="000E183C"/>
    <w:rPr>
      <w:rFonts w:eastAsiaTheme="majorEastAsia" w:cstheme="majorBidi"/>
      <w:iCs/>
      <w:color w:val="7F7F7F" w:themeColor="text2"/>
      <w:spacing w:val="2"/>
      <w:sz w:val="19"/>
      <w14:numSpacing w14:val="tabular"/>
    </w:rPr>
  </w:style>
  <w:style w:type="character" w:customStyle="1" w:styleId="berschrift5Zchn">
    <w:name w:val="Überschrift 5 Zchn"/>
    <w:aliases w:val="Überschrift 5 (Tabellen) Zchn"/>
    <w:basedOn w:val="Absatz-Standardschriftart"/>
    <w:link w:val="berschrift5"/>
    <w:uiPriority w:val="9"/>
    <w:rsid w:val="00536D4C"/>
    <w:rPr>
      <w:rFonts w:eastAsiaTheme="majorEastAsia" w:cstheme="majorBidi"/>
      <w:b/>
      <w:sz w:val="16"/>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A601E"/>
    <w:pPr>
      <w:numPr>
        <w:numId w:val="26"/>
      </w:numPr>
      <w:spacing w:after="120"/>
      <w:ind w:left="227" w:hanging="227"/>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90548C"/>
    <w:rPr>
      <w:color w:val="auto"/>
      <w:u w:val="single" w:color="7F7F7F" w:themeColor="text2"/>
    </w:rPr>
  </w:style>
  <w:style w:type="paragraph" w:styleId="Untertitel">
    <w:name w:val="Subtitle"/>
    <w:basedOn w:val="Titel"/>
    <w:next w:val="Standard"/>
    <w:link w:val="UntertitelZchn"/>
    <w:uiPriority w:val="12"/>
    <w:rsid w:val="003C59F2"/>
    <w:pPr>
      <w:spacing w:after="400"/>
    </w:pPr>
    <w:rPr>
      <w:color w:val="7F7F7F" w:themeColor="text2"/>
    </w:rPr>
  </w:style>
  <w:style w:type="character" w:customStyle="1" w:styleId="UntertitelZchn">
    <w:name w:val="Untertitel Zchn"/>
    <w:basedOn w:val="Absatz-Standardschriftart"/>
    <w:link w:val="Untertitel"/>
    <w:uiPriority w:val="12"/>
    <w:rsid w:val="003C59F2"/>
    <w:rPr>
      <w:rFonts w:asciiTheme="majorHAnsi" w:eastAsiaTheme="majorEastAsia" w:hAnsiTheme="majorHAnsi" w:cstheme="majorBidi"/>
      <w:b/>
      <w:bCs/>
      <w:color w:val="7F7F7F" w:themeColor="text2"/>
      <w:kern w:val="28"/>
      <w:sz w:val="42"/>
      <w:szCs w:val="42"/>
      <w14:numSpacing w14:val="tabular"/>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6F4428"/>
    <w:rPr>
      <w:spacing w:val="2"/>
      <w:sz w:val="19"/>
      <w14:numSpacing w14:val="tabular"/>
    </w:rPr>
  </w:style>
  <w:style w:type="paragraph" w:styleId="Funotentext">
    <w:name w:val="footnote text"/>
    <w:basedOn w:val="Standard"/>
    <w:link w:val="FunotentextZchn"/>
    <w:uiPriority w:val="99"/>
    <w:semiHidden/>
    <w:rsid w:val="007C025F"/>
    <w:pPr>
      <w:spacing w:line="240" w:lineRule="auto"/>
      <w:ind w:left="284" w:hanging="284"/>
    </w:pPr>
    <w:rPr>
      <w:color w:val="000000" w:themeColor="text1"/>
      <w:sz w:val="13"/>
      <w:szCs w:val="20"/>
    </w:rPr>
  </w:style>
  <w:style w:type="character" w:customStyle="1" w:styleId="FunotentextZchn">
    <w:name w:val="Fußnotentext Zchn"/>
    <w:basedOn w:val="Absatz-Standardschriftart"/>
    <w:link w:val="Funotentext"/>
    <w:uiPriority w:val="99"/>
    <w:semiHidden/>
    <w:rsid w:val="007C025F"/>
    <w:rPr>
      <w:color w:val="000000" w:themeColor="text1"/>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90548C"/>
    <w:pPr>
      <w:numPr>
        <w:ilvl w:val="1"/>
      </w:numPr>
      <w:ind w:left="448" w:hanging="224"/>
    </w:pPr>
  </w:style>
  <w:style w:type="paragraph" w:customStyle="1" w:styleId="Aufzhlung3">
    <w:name w:val="Aufzählung 3"/>
    <w:basedOn w:val="Aufzhlung1"/>
    <w:uiPriority w:val="2"/>
    <w:rsid w:val="00BD4680"/>
    <w:pPr>
      <w:numPr>
        <w:ilvl w:val="2"/>
      </w:numPr>
      <w:ind w:left="672" w:hanging="224"/>
    </w:pPr>
    <w:rPr>
      <w:rFonts w:ascii="BFU Suisse" w:hAnsi="BFU Suisse"/>
      <w:color w:val="000000" w:themeColor="text1"/>
    </w:rPr>
  </w:style>
  <w:style w:type="paragraph" w:styleId="Beschriftung">
    <w:name w:val="caption"/>
    <w:basedOn w:val="Standard"/>
    <w:next w:val="Standard"/>
    <w:uiPriority w:val="35"/>
    <w:rsid w:val="00295F1E"/>
    <w:pPr>
      <w:spacing w:before="120" w:after="240"/>
      <w:contextualSpacing/>
    </w:pPr>
    <w:rPr>
      <w:iCs/>
      <w:sz w:val="14"/>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295F1E"/>
    <w:pPr>
      <w:numPr>
        <w:numId w:val="24"/>
      </w:numPr>
    </w:pPr>
  </w:style>
  <w:style w:type="paragraph" w:customStyle="1" w:styleId="berschrift2nummeriert">
    <w:name w:val="Überschrift 2 nummeriert"/>
    <w:basedOn w:val="berschrift2"/>
    <w:next w:val="Standard"/>
    <w:uiPriority w:val="10"/>
    <w:qFormat/>
    <w:rsid w:val="00D11706"/>
    <w:pPr>
      <w:numPr>
        <w:ilvl w:val="1"/>
        <w:numId w:val="24"/>
      </w:numPr>
      <w:tabs>
        <w:tab w:val="left" w:pos="567"/>
      </w:tabs>
    </w:pPr>
    <w:rPr>
      <w:color w:val="000000" w:themeColor="text1"/>
    </w:rPr>
  </w:style>
  <w:style w:type="paragraph" w:customStyle="1" w:styleId="berschrift3nummeriert">
    <w:name w:val="Überschrift 3 nummeriert"/>
    <w:basedOn w:val="berschrift3"/>
    <w:next w:val="Standard"/>
    <w:uiPriority w:val="10"/>
    <w:qFormat/>
    <w:rsid w:val="00515BBB"/>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3B3DD8"/>
    <w:pPr>
      <w:tabs>
        <w:tab w:val="right" w:leader="dot" w:pos="8493"/>
      </w:tabs>
      <w:spacing w:after="100"/>
      <w:ind w:left="426" w:hanging="426"/>
    </w:pPr>
  </w:style>
  <w:style w:type="paragraph" w:styleId="Verzeichnis2">
    <w:name w:val="toc 2"/>
    <w:basedOn w:val="Standard"/>
    <w:next w:val="Standard"/>
    <w:autoRedefine/>
    <w:uiPriority w:val="39"/>
    <w:semiHidden/>
    <w:rsid w:val="003B3DD8"/>
    <w:pPr>
      <w:tabs>
        <w:tab w:val="left" w:pos="1276"/>
        <w:tab w:val="right" w:leader="dot" w:pos="8493"/>
      </w:tabs>
      <w:spacing w:after="100"/>
      <w:ind w:left="851" w:hanging="425"/>
    </w:pPr>
  </w:style>
  <w:style w:type="paragraph" w:styleId="Verzeichnis3">
    <w:name w:val="toc 3"/>
    <w:basedOn w:val="Standard"/>
    <w:next w:val="Standard"/>
    <w:autoRedefine/>
    <w:uiPriority w:val="39"/>
    <w:semiHidden/>
    <w:rsid w:val="003B3DD8"/>
    <w:pPr>
      <w:tabs>
        <w:tab w:val="left" w:pos="1701"/>
        <w:tab w:val="right" w:leader="dot" w:pos="8493"/>
      </w:tabs>
      <w:spacing w:after="100"/>
      <w:ind w:left="1560" w:hanging="709"/>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E52BA4"/>
    <w:pPr>
      <w:pBdr>
        <w:bottom w:val="single" w:sz="2" w:space="1" w:color="auto"/>
      </w:pBdr>
    </w:pPr>
    <w:rPr>
      <w:sz w:val="12"/>
    </w:rPr>
  </w:style>
  <w:style w:type="paragraph" w:customStyle="1" w:styleId="Nummerierung1">
    <w:name w:val="Nummerierung 1"/>
    <w:basedOn w:val="Standard"/>
    <w:uiPriority w:val="3"/>
    <w:qFormat/>
    <w:rsid w:val="0090548C"/>
    <w:pPr>
      <w:numPr>
        <w:ilvl w:val="5"/>
        <w:numId w:val="24"/>
      </w:numPr>
      <w:spacing w:after="120"/>
    </w:pPr>
  </w:style>
  <w:style w:type="paragraph" w:customStyle="1" w:styleId="Nummerierung2">
    <w:name w:val="Nummerierung 2"/>
    <w:basedOn w:val="Nummerierung1"/>
    <w:uiPriority w:val="3"/>
    <w:qFormat/>
    <w:rsid w:val="0090548C"/>
    <w:pPr>
      <w:numPr>
        <w:ilvl w:val="6"/>
      </w:numPr>
    </w:pPr>
  </w:style>
  <w:style w:type="character" w:styleId="Seitenzahl">
    <w:name w:val="page number"/>
    <w:basedOn w:val="Absatz-Standardschriftart"/>
    <w:uiPriority w:val="99"/>
    <w:semiHidden/>
    <w:rsid w:val="00E8428A"/>
  </w:style>
  <w:style w:type="paragraph" w:customStyle="1" w:styleId="StandardmitAbstand">
    <w:name w:val="Standard mit Abstand"/>
    <w:basedOn w:val="Standard"/>
    <w:qFormat/>
    <w:rsid w:val="0090548C"/>
    <w:pPr>
      <w:spacing w:after="120"/>
    </w:pPr>
  </w:style>
  <w:style w:type="character" w:customStyle="1" w:styleId="NichtaufgelsteErwhnung1">
    <w:name w:val="Nicht aufgelöste Erwähnung1"/>
    <w:basedOn w:val="Absatz-Standardschriftart"/>
    <w:uiPriority w:val="99"/>
    <w:semiHidden/>
    <w:unhideWhenUsed/>
    <w:rsid w:val="00F37B13"/>
    <w:rPr>
      <w:color w:val="605E5C"/>
      <w:shd w:val="clear" w:color="auto" w:fill="E1DFDD"/>
    </w:rPr>
  </w:style>
  <w:style w:type="paragraph" w:customStyle="1" w:styleId="Dokument-Titel">
    <w:name w:val="Dokument-Titel"/>
    <w:basedOn w:val="Standard"/>
    <w:next w:val="Standard"/>
    <w:uiPriority w:val="13"/>
    <w:rsid w:val="00345F34"/>
    <w:pPr>
      <w:keepNext/>
      <w:keepLines/>
      <w:spacing w:after="680"/>
      <w:ind w:right="3741"/>
    </w:pPr>
    <w:rPr>
      <w:rFonts w:asciiTheme="majorHAnsi" w:hAnsiTheme="majorHAnsi"/>
      <w:bCs/>
      <w:sz w:val="24"/>
      <w:szCs w:val="24"/>
    </w:rPr>
  </w:style>
  <w:style w:type="paragraph" w:customStyle="1" w:styleId="Absenderangaben">
    <w:name w:val="Absenderangaben"/>
    <w:basedOn w:val="Kopfzeile"/>
    <w:uiPriority w:val="79"/>
    <w:semiHidden/>
    <w:qFormat/>
    <w:rsid w:val="00370A19"/>
    <w:pPr>
      <w:ind w:left="0"/>
    </w:pPr>
  </w:style>
  <w:style w:type="character" w:styleId="Fett">
    <w:name w:val="Strong"/>
    <w:basedOn w:val="Absatz-Standardschriftart"/>
    <w:uiPriority w:val="1"/>
    <w:semiHidden/>
    <w:rsid w:val="00345F34"/>
    <w:rPr>
      <w:rFonts w:asciiTheme="minorHAnsi" w:hAnsiTheme="minorHAnsi"/>
      <w:b/>
      <w:bCs/>
    </w:rPr>
  </w:style>
  <w:style w:type="paragraph" w:customStyle="1" w:styleId="Tabellentext">
    <w:name w:val="Tabellentext"/>
    <w:basedOn w:val="Standard"/>
    <w:semiHidden/>
    <w:qFormat/>
    <w:rsid w:val="00BA4C4E"/>
    <w:pPr>
      <w:spacing w:line="240" w:lineRule="auto"/>
    </w:pPr>
    <w:rPr>
      <w:sz w:val="17"/>
    </w:rPr>
  </w:style>
  <w:style w:type="table" w:customStyle="1" w:styleId="BFUTabelle1">
    <w:name w:val="BFU: Tabelle 1"/>
    <w:basedOn w:val="NormaleTabelle"/>
    <w:uiPriority w:val="99"/>
    <w:rsid w:val="001C2EF1"/>
    <w:pPr>
      <w:spacing w:line="214" w:lineRule="auto"/>
    </w:pPr>
    <w:rPr>
      <w:sz w:val="16"/>
    </w:rPr>
    <w:tblPr>
      <w:tblBorders>
        <w:insideH w:val="single" w:sz="2" w:space="0" w:color="auto"/>
      </w:tblBorders>
      <w:tblCellMar>
        <w:top w:w="28" w:type="dxa"/>
        <w:left w:w="0" w:type="dxa"/>
        <w:bottom w:w="17" w:type="dxa"/>
        <w:right w:w="28" w:type="dxa"/>
      </w:tblCellMar>
    </w:tblPr>
    <w:tblStylePr w:type="firstRow">
      <w:rPr>
        <w:b/>
        <w:color w:val="00B2AA" w:themeColor="accent1"/>
      </w:rPr>
    </w:tblStylePr>
    <w:tblStylePr w:type="lastRow">
      <w:rPr>
        <w:b/>
      </w:rPr>
      <w:tblPr/>
      <w:tcPr>
        <w:tcBorders>
          <w:top w:val="single" w:sz="4" w:space="0" w:color="auto"/>
          <w:left w:val="nil"/>
          <w:bottom w:val="nil"/>
          <w:right w:val="nil"/>
          <w:insideH w:val="nil"/>
          <w:insideV w:val="nil"/>
          <w:tl2br w:val="nil"/>
          <w:tr2bl w:val="nil"/>
        </w:tcBorders>
      </w:tcPr>
    </w:tblStylePr>
  </w:style>
  <w:style w:type="paragraph" w:customStyle="1" w:styleId="Text7Pt">
    <w:name w:val="Text 7 Pt"/>
    <w:basedOn w:val="Standard"/>
    <w:uiPriority w:val="1"/>
    <w:qFormat/>
    <w:rsid w:val="001A601E"/>
    <w:pPr>
      <w:spacing w:line="190" w:lineRule="atLeast"/>
    </w:pPr>
    <w:rPr>
      <w:spacing w:val="4"/>
      <w:sz w:val="14"/>
      <w:szCs w:val="14"/>
    </w:rPr>
  </w:style>
  <w:style w:type="paragraph" w:customStyle="1" w:styleId="Abbinder">
    <w:name w:val="Abbinder"/>
    <w:basedOn w:val="Text7Pt"/>
    <w:semiHidden/>
    <w:qFormat/>
    <w:rsid w:val="003917AD"/>
    <w:pPr>
      <w:spacing w:before="200" w:after="500"/>
      <w:contextualSpacing/>
    </w:pPr>
  </w:style>
  <w:style w:type="paragraph" w:customStyle="1" w:styleId="ITLogomittente">
    <w:name w:val="IT: Logo + mittente"/>
    <w:semiHidden/>
    <w:rsid w:val="002F217D"/>
    <w:pPr>
      <w:tabs>
        <w:tab w:val="left" w:pos="5460"/>
      </w:tabs>
      <w:spacing w:line="190" w:lineRule="exact"/>
      <w:ind w:left="2492"/>
    </w:pPr>
    <w:rPr>
      <w:spacing w:val="6"/>
      <w:sz w:val="14"/>
      <w14:numSpacing w14:val="tabular"/>
    </w:rPr>
  </w:style>
  <w:style w:type="paragraph" w:customStyle="1" w:styleId="Nummerierung3">
    <w:name w:val="Nummerierung 3"/>
    <w:basedOn w:val="Nummerierung2"/>
    <w:uiPriority w:val="3"/>
    <w:qFormat/>
    <w:rsid w:val="007C7500"/>
    <w:pPr>
      <w:numPr>
        <w:ilvl w:val="7"/>
      </w:numPr>
    </w:pPr>
  </w:style>
  <w:style w:type="paragraph" w:customStyle="1" w:styleId="Lead">
    <w:name w:val="Lead"/>
    <w:basedOn w:val="StandardmitAbstand"/>
    <w:uiPriority w:val="6"/>
    <w:qFormat/>
    <w:rsid w:val="00B56298"/>
    <w:rPr>
      <w:b/>
      <w:bCs/>
    </w:rPr>
  </w:style>
  <w:style w:type="paragraph" w:customStyle="1" w:styleId="Tabellen-Spaltentitel">
    <w:name w:val="Tabellen-Spaltentitel"/>
    <w:basedOn w:val="Standard"/>
    <w:uiPriority w:val="14"/>
    <w:qFormat/>
    <w:rsid w:val="00626E34"/>
    <w:pPr>
      <w:spacing w:line="214" w:lineRule="auto"/>
    </w:pPr>
    <w:rPr>
      <w:color w:val="00B2AA" w:themeColor="accent1"/>
      <w:sz w:val="16"/>
      <w:szCs w:val="14"/>
    </w:rPr>
  </w:style>
  <w:style w:type="paragraph" w:customStyle="1" w:styleId="Tabellen-Text">
    <w:name w:val="Tabellen-Text"/>
    <w:basedOn w:val="Standard"/>
    <w:uiPriority w:val="14"/>
    <w:qFormat/>
    <w:rsid w:val="00626E34"/>
    <w:pPr>
      <w:spacing w:line="214" w:lineRule="auto"/>
    </w:pPr>
    <w:rPr>
      <w:sz w:val="16"/>
      <w:szCs w:val="17"/>
    </w:rPr>
  </w:style>
  <w:style w:type="paragraph" w:customStyle="1" w:styleId="Tabellen-Zwischentitel">
    <w:name w:val="Tabellen-Zwischentitel"/>
    <w:basedOn w:val="Tabellen-Text"/>
    <w:uiPriority w:val="14"/>
    <w:qFormat/>
    <w:rsid w:val="00626E34"/>
    <w:rPr>
      <w:rFonts w:asciiTheme="majorHAnsi" w:hAnsiTheme="majorHAnsi" w:cstheme="majorHAnsi"/>
    </w:rPr>
  </w:style>
  <w:style w:type="paragraph" w:customStyle="1" w:styleId="Nummerierungabc">
    <w:name w:val="Nummerierung abc"/>
    <w:basedOn w:val="Listenabsatz"/>
    <w:uiPriority w:val="4"/>
    <w:qFormat/>
    <w:rsid w:val="00626E34"/>
    <w:pPr>
      <w:numPr>
        <w:numId w:val="27"/>
      </w:numPr>
      <w:tabs>
        <w:tab w:val="num" w:pos="360"/>
      </w:tabs>
      <w:ind w:left="425" w:hanging="425"/>
    </w:pPr>
  </w:style>
  <w:style w:type="paragraph" w:customStyle="1" w:styleId="Fussnotentrennlinie">
    <w:name w:val="Fussnotentrennlinie"/>
    <w:basedOn w:val="Standard"/>
    <w:uiPriority w:val="99"/>
    <w:qFormat/>
    <w:rsid w:val="001C2EF1"/>
    <w:pPr>
      <w:pBdr>
        <w:bottom w:val="single" w:sz="4" w:space="0" w:color="auto"/>
      </w:pBdr>
      <w:spacing w:after="120" w:line="240" w:lineRule="auto"/>
      <w:ind w:right="7938"/>
    </w:pPr>
  </w:style>
  <w:style w:type="paragraph" w:styleId="Zitat">
    <w:name w:val="Quote"/>
    <w:basedOn w:val="Standard"/>
    <w:next w:val="Standard"/>
    <w:link w:val="ZitatZchn"/>
    <w:uiPriority w:val="29"/>
    <w:rsid w:val="000F7EF3"/>
    <w:pPr>
      <w:spacing w:after="200" w:line="240" w:lineRule="auto"/>
    </w:pPr>
    <w:rPr>
      <w:rFonts w:asciiTheme="majorHAnsi" w:hAnsiTheme="majorHAnsi"/>
      <w:color w:val="00B2AA" w:themeColor="accent1"/>
      <w:sz w:val="42"/>
      <w:szCs w:val="42"/>
      <w14:numSpacing w14:val="tabular"/>
    </w:rPr>
  </w:style>
  <w:style w:type="character" w:customStyle="1" w:styleId="ZitatZchn">
    <w:name w:val="Zitat Zchn"/>
    <w:basedOn w:val="Absatz-Standardschriftart"/>
    <w:link w:val="Zitat"/>
    <w:uiPriority w:val="29"/>
    <w:rsid w:val="000F7EF3"/>
    <w:rPr>
      <w:rFonts w:asciiTheme="majorHAnsi" w:hAnsiTheme="majorHAnsi"/>
      <w:color w:val="00B2AA" w:themeColor="accent1"/>
      <w:sz w:val="42"/>
      <w:szCs w:val="42"/>
      <w14:numSpacing w14:val="tabular"/>
    </w:rPr>
  </w:style>
  <w:style w:type="paragraph" w:customStyle="1" w:styleId="Dokument-Nr">
    <w:name w:val="Dokument-Nr."/>
    <w:basedOn w:val="Standard"/>
    <w:uiPriority w:val="99"/>
    <w:semiHidden/>
    <w:qFormat/>
    <w:rsid w:val="000F7EF3"/>
    <w:pPr>
      <w:spacing w:line="240" w:lineRule="auto"/>
    </w:pPr>
    <w:rPr>
      <w:spacing w:val="5"/>
      <w:sz w:val="9"/>
      <w:szCs w:val="9"/>
      <w14:numSpacing w14:val="tabular"/>
    </w:rPr>
  </w:style>
  <w:style w:type="numbering" w:customStyle="1" w:styleId="FormatvorlageAufgezhlt">
    <w:name w:val="Formatvorlage Aufgezählt"/>
    <w:basedOn w:val="KeineListe"/>
    <w:rsid w:val="00CC0F5C"/>
    <w:pPr>
      <w:numPr>
        <w:numId w:val="29"/>
      </w:numPr>
    </w:pPr>
  </w:style>
  <w:style w:type="character" w:styleId="NichtaufgelsteErwhnung">
    <w:name w:val="Unresolved Mention"/>
    <w:basedOn w:val="Absatz-Standardschriftart"/>
    <w:uiPriority w:val="99"/>
    <w:semiHidden/>
    <w:unhideWhenUsed/>
    <w:rsid w:val="00CD6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BFU Word 2020">
      <a:dk1>
        <a:sysClr val="windowText" lastClr="000000"/>
      </a:dk1>
      <a:lt1>
        <a:sysClr val="window" lastClr="FFFFFF"/>
      </a:lt1>
      <a:dk2>
        <a:srgbClr val="7F7F7F"/>
      </a:dk2>
      <a:lt2>
        <a:srgbClr val="F2F2F2"/>
      </a:lt2>
      <a:accent1>
        <a:srgbClr val="00B2AA"/>
      </a:accent1>
      <a:accent2>
        <a:srgbClr val="605CB2"/>
      </a:accent2>
      <a:accent3>
        <a:srgbClr val="F86852"/>
      </a:accent3>
      <a:accent4>
        <a:srgbClr val="9AE0DC"/>
      </a:accent4>
      <a:accent5>
        <a:srgbClr val="BEBEE0"/>
      </a:accent5>
      <a:accent6>
        <a:srgbClr val="FCC4BA"/>
      </a:accent6>
      <a:hlink>
        <a:srgbClr val="00B2AA"/>
      </a:hlink>
      <a:folHlink>
        <a:srgbClr val="00B2AA"/>
      </a:folHlink>
    </a:clrScheme>
    <a:fontScheme name="BFU">
      <a:majorFont>
        <a:latin typeface="BFU Suisse Medium"/>
        <a:ea typeface=""/>
        <a:cs typeface=""/>
      </a:majorFont>
      <a:minorFont>
        <a:latin typeface="BFU Suisse "/>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4941f2-48be-4bb0-a3d9-a0ff0057a962">
      <Terms xmlns="http://schemas.microsoft.com/office/infopath/2007/PartnerControls"/>
    </lcf76f155ced4ddcb4097134ff3c332f>
    <TaxCatchAll xmlns="28b27246-006c-4c52-ba09-a14edd982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8E44F310505F844780F5EE20D9E0FA6C" ma:contentTypeVersion="10" ma:contentTypeDescription="Ein neues Dokument erstellen." ma:contentTypeScope="" ma:versionID="3754b76a4f4d9cdc919f36c323978e0e">
  <xsd:schema xmlns:xsd="http://www.w3.org/2001/XMLSchema" xmlns:xs="http://www.w3.org/2001/XMLSchema" xmlns:p="http://schemas.microsoft.com/office/2006/metadata/properties" xmlns:ns2="bb4941f2-48be-4bb0-a3d9-a0ff0057a962" xmlns:ns3="28b27246-006c-4c52-ba09-a14edd98252a" targetNamespace="http://schemas.microsoft.com/office/2006/metadata/properties" ma:root="true" ma:fieldsID="ffed096050c9ff983cd6b115bf73f49e" ns2:_="" ns3:_="">
    <xsd:import namespace="bb4941f2-48be-4bb0-a3d9-a0ff0057a962"/>
    <xsd:import namespace="28b27246-006c-4c52-ba09-a14edd9825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41f2-48be-4bb0-a3d9-a0ff0057a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b12924a-b9be-4e7e-81f0-735c63fe5e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27246-006c-4c52-ba09-a14edd98252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1fe41b-b090-410e-b3dd-3b58d89e6de2}" ma:internalName="TaxCatchAll" ma:showField="CatchAllData" ma:web="28b27246-006c-4c52-ba09-a14edd982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E7A19-35FE-4C33-A237-2AF4C717A76F}">
  <ds:schemaRefs>
    <ds:schemaRef ds:uri="http://schemas.microsoft.com/office/2006/metadata/properties"/>
    <ds:schemaRef ds:uri="http://schemas.microsoft.com/office/infopath/2007/PartnerControls"/>
    <ds:schemaRef ds:uri="bb4941f2-48be-4bb0-a3d9-a0ff0057a962"/>
    <ds:schemaRef ds:uri="28b27246-006c-4c52-ba09-a14edd98252a"/>
  </ds:schemaRefs>
</ds:datastoreItem>
</file>

<file path=customXml/itemProps2.xml><?xml version="1.0" encoding="utf-8"?>
<ds:datastoreItem xmlns:ds="http://schemas.openxmlformats.org/officeDocument/2006/customXml" ds:itemID="{8DEBE5A0-715A-4704-AAE8-D2A133D5748F}">
  <ds:schemaRefs>
    <ds:schemaRef ds:uri="http://schemas.microsoft.com/sharepoint/v3/contenttype/forms"/>
  </ds:schemaRefs>
</ds:datastoreItem>
</file>

<file path=customXml/itemProps3.xml><?xml version="1.0" encoding="utf-8"?>
<ds:datastoreItem xmlns:ds="http://schemas.openxmlformats.org/officeDocument/2006/customXml" ds:itemID="{039F81F2-DD49-44CF-AC68-AE24A7BB81D0}">
  <ds:schemaRefs>
    <ds:schemaRef ds:uri="http://schemas.openxmlformats.org/officeDocument/2006/bibliography"/>
  </ds:schemaRefs>
</ds:datastoreItem>
</file>

<file path=customXml/itemProps4.xml><?xml version="1.0" encoding="utf-8"?>
<ds:datastoreItem xmlns:ds="http://schemas.openxmlformats.org/officeDocument/2006/customXml" ds:itemID="{83B33E75-55E7-4477-B628-7FFA342FB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41f2-48be-4bb0-a3d9-a0ff0057a962"/>
    <ds:schemaRef ds:uri="28b27246-006c-4c52-ba09-a14edd982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5078</Characters>
  <Application>Microsoft Office Word</Application>
  <DocSecurity>0</DocSecurity>
  <Lines>141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Urs</dc:creator>
  <cp:keywords/>
  <dc:description/>
  <cp:lastModifiedBy>Steiner Urs</cp:lastModifiedBy>
  <cp:revision>17</cp:revision>
  <cp:lastPrinted>2016-12-09T10:10:00Z</cp:lastPrinted>
  <dcterms:created xsi:type="dcterms:W3CDTF">2021-03-22T08:09:00Z</dcterms:created>
  <dcterms:modified xsi:type="dcterms:W3CDTF">2023-03-21T19:42:00Z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0x0101008E44F310505F844780F5EE20D9E0FA6C</vt:lpwstr>
  </property>
  <property fmtid="{D5CDD505-2E9C-101B-9397-08002B2CF9AE}" pid="3" name="MediaServiceImageTags">
    <vt:lpwstr/>
  </property>
</Properties>
</file>